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40C2" w14:textId="77777777" w:rsidR="00E20B84" w:rsidRPr="005503A1" w:rsidRDefault="00E20B84" w:rsidP="00C837FC">
      <w:pPr>
        <w:rPr>
          <w:rFonts w:asciiTheme="majorHAnsi" w:hAnsiTheme="majorHAnsi"/>
        </w:rPr>
      </w:pP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4644"/>
        <w:gridCol w:w="5954"/>
        <w:gridCol w:w="3969"/>
      </w:tblGrid>
      <w:tr w:rsidR="00686F28" w:rsidRPr="0083760C" w14:paraId="49B99305" w14:textId="77777777" w:rsidTr="00A66016">
        <w:tc>
          <w:tcPr>
            <w:tcW w:w="14567" w:type="dxa"/>
            <w:gridSpan w:val="3"/>
          </w:tcPr>
          <w:p w14:paraId="484993D8" w14:textId="77777777" w:rsidR="00686F28" w:rsidRPr="006723FE" w:rsidRDefault="00686F28" w:rsidP="00A24219">
            <w:pPr>
              <w:jc w:val="center"/>
              <w:rPr>
                <w:rFonts w:asciiTheme="majorHAnsi" w:hAnsiTheme="majorHAnsi"/>
                <w:b/>
              </w:rPr>
            </w:pPr>
            <w:r w:rsidRPr="006723FE">
              <w:rPr>
                <w:rFonts w:asciiTheme="majorHAnsi" w:hAnsiTheme="majorHAnsi"/>
                <w:b/>
                <w:color w:val="808080" w:themeColor="background1" w:themeShade="80"/>
                <w:sz w:val="28"/>
              </w:rPr>
              <w:t>SOMMAIRE</w:t>
            </w:r>
          </w:p>
        </w:tc>
      </w:tr>
      <w:tr w:rsidR="00686F28" w:rsidRPr="0083760C" w14:paraId="307CAEF7" w14:textId="77777777" w:rsidTr="00A66016">
        <w:tc>
          <w:tcPr>
            <w:tcW w:w="14567" w:type="dxa"/>
            <w:gridSpan w:val="3"/>
          </w:tcPr>
          <w:p w14:paraId="05051ED6" w14:textId="53C8939A" w:rsidR="00686F28" w:rsidRPr="006723FE" w:rsidRDefault="006723FE" w:rsidP="006723FE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b/>
                <w:iCs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iCs/>
                <w:color w:val="808080" w:themeColor="background1" w:themeShade="80"/>
                <w:sz w:val="40"/>
                <w:szCs w:val="40"/>
              </w:rPr>
              <w:t>Comment tracer une ligne à grande vitesse ?</w:t>
            </w:r>
          </w:p>
        </w:tc>
      </w:tr>
      <w:tr w:rsidR="00686F28" w:rsidRPr="006723FE" w14:paraId="6D69AFDD" w14:textId="77777777" w:rsidTr="00A66016">
        <w:tc>
          <w:tcPr>
            <w:tcW w:w="4644" w:type="dxa"/>
          </w:tcPr>
          <w:p w14:paraId="3A510E8D" w14:textId="77777777" w:rsidR="00686F28" w:rsidRPr="006723FE" w:rsidRDefault="00686F28" w:rsidP="00A24219">
            <w:pPr>
              <w:jc w:val="center"/>
              <w:rPr>
                <w:rFonts w:asciiTheme="majorHAnsi" w:hAnsiTheme="majorHAnsi"/>
                <w:b/>
              </w:rPr>
            </w:pPr>
            <w:r w:rsidRPr="006723FE">
              <w:rPr>
                <w:rFonts w:asciiTheme="majorHAnsi" w:hAnsiTheme="majorHAnsi"/>
                <w:b/>
                <w:color w:val="4F81BD" w:themeColor="accent1"/>
                <w:sz w:val="28"/>
              </w:rPr>
              <w:t>Nom du fichier</w:t>
            </w:r>
          </w:p>
        </w:tc>
        <w:tc>
          <w:tcPr>
            <w:tcW w:w="5954" w:type="dxa"/>
          </w:tcPr>
          <w:p w14:paraId="52A80260" w14:textId="77777777" w:rsidR="00686F28" w:rsidRPr="006723FE" w:rsidRDefault="00686F28" w:rsidP="00A24219">
            <w:pPr>
              <w:jc w:val="center"/>
              <w:rPr>
                <w:rFonts w:asciiTheme="majorHAnsi" w:hAnsiTheme="majorHAnsi"/>
                <w:b/>
              </w:rPr>
            </w:pPr>
            <w:r w:rsidRPr="006723FE">
              <w:rPr>
                <w:rFonts w:asciiTheme="majorHAnsi" w:hAnsiTheme="majorHAnsi"/>
                <w:b/>
                <w:color w:val="4F81BD" w:themeColor="accent1"/>
                <w:sz w:val="28"/>
              </w:rPr>
              <w:t>Description</w:t>
            </w:r>
          </w:p>
        </w:tc>
        <w:tc>
          <w:tcPr>
            <w:tcW w:w="3969" w:type="dxa"/>
          </w:tcPr>
          <w:p w14:paraId="126FFDD6" w14:textId="77777777" w:rsidR="00686F28" w:rsidRPr="006723FE" w:rsidRDefault="00686F28" w:rsidP="00A24219">
            <w:pPr>
              <w:jc w:val="center"/>
              <w:rPr>
                <w:rFonts w:asciiTheme="majorHAnsi" w:hAnsiTheme="majorHAnsi"/>
                <w:b/>
              </w:rPr>
            </w:pPr>
            <w:r w:rsidRPr="006723FE">
              <w:rPr>
                <w:rFonts w:asciiTheme="majorHAnsi" w:hAnsiTheme="majorHAnsi"/>
                <w:b/>
                <w:color w:val="4F81BD" w:themeColor="accent1"/>
                <w:sz w:val="28"/>
              </w:rPr>
              <w:t>Complément</w:t>
            </w:r>
          </w:p>
        </w:tc>
      </w:tr>
      <w:tr w:rsidR="00FF3F96" w:rsidRPr="006723FE" w14:paraId="72BFAC37" w14:textId="77777777" w:rsidTr="00A66016">
        <w:tc>
          <w:tcPr>
            <w:tcW w:w="4644" w:type="dxa"/>
          </w:tcPr>
          <w:p w14:paraId="3B6602C3" w14:textId="466AAD8D" w:rsidR="00FF3F96" w:rsidRPr="006723FE" w:rsidRDefault="005504F1" w:rsidP="00A24219">
            <w:pPr>
              <w:rPr>
                <w:rFonts w:asciiTheme="majorHAnsi" w:hAnsiTheme="majorHAnsi"/>
                <w:lang w:val="en-US"/>
              </w:rPr>
            </w:pPr>
            <w:hyperlink r:id="rId7" w:history="1">
              <w:r w:rsidR="00A66016" w:rsidRPr="006723FE">
                <w:rPr>
                  <w:rStyle w:val="Lienhypertexte"/>
                  <w:rFonts w:asciiTheme="majorHAnsi" w:hAnsiTheme="majorHAnsi"/>
                  <w:lang w:val="en-US"/>
                </w:rPr>
                <w:t>trace-lgv_scenario-prg.docx</w:t>
              </w:r>
            </w:hyperlink>
          </w:p>
          <w:p w14:paraId="2C3065CD" w14:textId="424E26B5" w:rsidR="00A66016" w:rsidRPr="006723FE" w:rsidRDefault="005504F1" w:rsidP="00A24219">
            <w:pPr>
              <w:rPr>
                <w:rFonts w:asciiTheme="majorHAnsi" w:hAnsiTheme="majorHAnsi"/>
                <w:lang w:val="en-US"/>
              </w:rPr>
            </w:pPr>
            <w:hyperlink r:id="rId8" w:history="1">
              <w:r w:rsidR="00A66016" w:rsidRPr="006723FE">
                <w:rPr>
                  <w:rStyle w:val="Lienhypertexte"/>
                  <w:rFonts w:asciiTheme="majorHAnsi" w:hAnsiTheme="majorHAnsi"/>
                  <w:lang w:val="en-US"/>
                </w:rPr>
                <w:t>trace-lgv_scenario-prg.pdf</w:t>
              </w:r>
            </w:hyperlink>
          </w:p>
        </w:tc>
        <w:tc>
          <w:tcPr>
            <w:tcW w:w="5954" w:type="dxa"/>
          </w:tcPr>
          <w:p w14:paraId="57BE4243" w14:textId="27533B7A" w:rsidR="00FF3F96" w:rsidRPr="006723FE" w:rsidRDefault="00FF3F96" w:rsidP="001128F4">
            <w:pPr>
              <w:jc w:val="both"/>
              <w:rPr>
                <w:rFonts w:asciiTheme="majorHAnsi" w:hAnsiTheme="majorHAnsi"/>
              </w:rPr>
            </w:pPr>
            <w:r w:rsidRPr="006723FE">
              <w:rPr>
                <w:rFonts w:asciiTheme="majorHAnsi" w:hAnsiTheme="majorHAnsi"/>
              </w:rPr>
              <w:t>Desc</w:t>
            </w:r>
            <w:r w:rsidR="001128F4" w:rsidRPr="006723FE">
              <w:rPr>
                <w:rFonts w:asciiTheme="majorHAnsi" w:hAnsiTheme="majorHAnsi"/>
              </w:rPr>
              <w:t xml:space="preserve">riptif du scénario pédagogique </w:t>
            </w:r>
            <w:r w:rsidRPr="006723FE">
              <w:rPr>
                <w:rFonts w:asciiTheme="majorHAnsi" w:hAnsiTheme="majorHAnsi"/>
              </w:rPr>
              <w:t>et de la relation au programme.</w:t>
            </w:r>
          </w:p>
        </w:tc>
        <w:tc>
          <w:tcPr>
            <w:tcW w:w="3969" w:type="dxa"/>
            <w:vMerge w:val="restart"/>
          </w:tcPr>
          <w:p w14:paraId="507AF9F7" w14:textId="77777777" w:rsidR="001128F4" w:rsidRPr="006723FE" w:rsidRDefault="001128F4" w:rsidP="001128F4">
            <w:pPr>
              <w:jc w:val="both"/>
              <w:rPr>
                <w:rFonts w:asciiTheme="majorHAnsi" w:hAnsiTheme="majorHAnsi"/>
              </w:rPr>
            </w:pPr>
          </w:p>
          <w:p w14:paraId="3900E78C" w14:textId="1636D44B" w:rsidR="00FF3F96" w:rsidRPr="006723FE" w:rsidRDefault="00FF3F96" w:rsidP="001128F4">
            <w:pPr>
              <w:jc w:val="both"/>
              <w:rPr>
                <w:rFonts w:asciiTheme="majorHAnsi" w:hAnsiTheme="majorHAnsi"/>
              </w:rPr>
            </w:pPr>
            <w:r w:rsidRPr="006723FE">
              <w:rPr>
                <w:rFonts w:asciiTheme="majorHAnsi" w:hAnsiTheme="majorHAnsi"/>
              </w:rPr>
              <w:t>Cette séquence s’appuie sur l’utilisation du jeu sérieux « des territoires une voie ».</w:t>
            </w:r>
          </w:p>
        </w:tc>
      </w:tr>
      <w:tr w:rsidR="00FF3F96" w:rsidRPr="006723FE" w14:paraId="2E12ECAE" w14:textId="77777777" w:rsidTr="00A66016">
        <w:tc>
          <w:tcPr>
            <w:tcW w:w="4644" w:type="dxa"/>
          </w:tcPr>
          <w:p w14:paraId="7784120F" w14:textId="746E8FC3" w:rsidR="00FF3F96" w:rsidRPr="006723FE" w:rsidRDefault="005504F1" w:rsidP="00A24219">
            <w:pPr>
              <w:rPr>
                <w:rFonts w:asciiTheme="majorHAnsi" w:hAnsiTheme="majorHAnsi"/>
              </w:rPr>
            </w:pPr>
            <w:hyperlink r:id="rId9" w:history="1">
              <w:r w:rsidR="00A66016" w:rsidRPr="006723FE">
                <w:rPr>
                  <w:rStyle w:val="Lienhypertexte"/>
                  <w:rFonts w:asciiTheme="majorHAnsi" w:hAnsiTheme="majorHAnsi"/>
                </w:rPr>
                <w:t>trace-lgv_evaluation.docx</w:t>
              </w:r>
            </w:hyperlink>
          </w:p>
          <w:p w14:paraId="3E3EA953" w14:textId="0C25B031" w:rsidR="00A66016" w:rsidRPr="006723FE" w:rsidRDefault="005504F1" w:rsidP="00A24219">
            <w:pPr>
              <w:rPr>
                <w:rFonts w:asciiTheme="majorHAnsi" w:hAnsiTheme="majorHAnsi"/>
              </w:rPr>
            </w:pPr>
            <w:hyperlink r:id="rId10" w:history="1">
              <w:r w:rsidR="00A66016" w:rsidRPr="006723FE">
                <w:rPr>
                  <w:rStyle w:val="Lienhypertexte"/>
                  <w:rFonts w:asciiTheme="majorHAnsi" w:hAnsiTheme="majorHAnsi"/>
                </w:rPr>
                <w:t>trace-lgv_evaluation.pdf</w:t>
              </w:r>
            </w:hyperlink>
          </w:p>
        </w:tc>
        <w:tc>
          <w:tcPr>
            <w:tcW w:w="5954" w:type="dxa"/>
          </w:tcPr>
          <w:p w14:paraId="04F2AC00" w14:textId="41A31B18" w:rsidR="00FF3F96" w:rsidRPr="006723FE" w:rsidRDefault="00FF3F96" w:rsidP="001128F4">
            <w:pPr>
              <w:spacing w:before="120"/>
              <w:jc w:val="both"/>
              <w:rPr>
                <w:rFonts w:asciiTheme="majorHAnsi" w:hAnsiTheme="majorHAnsi"/>
              </w:rPr>
            </w:pPr>
            <w:r w:rsidRPr="006723FE">
              <w:rPr>
                <w:rFonts w:asciiTheme="majorHAnsi" w:hAnsiTheme="majorHAnsi"/>
              </w:rPr>
              <w:t>Evaluation basée sur un QCM.</w:t>
            </w:r>
          </w:p>
        </w:tc>
        <w:tc>
          <w:tcPr>
            <w:tcW w:w="3969" w:type="dxa"/>
            <w:vMerge/>
          </w:tcPr>
          <w:p w14:paraId="6CBD1D1E" w14:textId="77777777" w:rsidR="00FF3F96" w:rsidRPr="006723FE" w:rsidRDefault="00FF3F96" w:rsidP="00A24219">
            <w:pPr>
              <w:rPr>
                <w:rFonts w:asciiTheme="majorHAnsi" w:hAnsiTheme="majorHAnsi"/>
              </w:rPr>
            </w:pPr>
          </w:p>
        </w:tc>
      </w:tr>
      <w:tr w:rsidR="00FF3F96" w:rsidRPr="006723FE" w14:paraId="24FBEA96" w14:textId="77777777" w:rsidTr="00A66016">
        <w:tc>
          <w:tcPr>
            <w:tcW w:w="4644" w:type="dxa"/>
          </w:tcPr>
          <w:p w14:paraId="6EEBE81B" w14:textId="20AAE98F" w:rsidR="00FF3F96" w:rsidRPr="006723FE" w:rsidRDefault="005504F1" w:rsidP="006A5D51">
            <w:pPr>
              <w:rPr>
                <w:rFonts w:asciiTheme="majorHAnsi" w:hAnsiTheme="majorHAnsi"/>
              </w:rPr>
            </w:pPr>
            <w:hyperlink r:id="rId11" w:history="1">
              <w:r w:rsidR="00A66016" w:rsidRPr="006723FE">
                <w:rPr>
                  <w:rStyle w:val="Lienhypertexte"/>
                  <w:rFonts w:asciiTheme="majorHAnsi" w:hAnsiTheme="majorHAnsi"/>
                </w:rPr>
                <w:t>trace-lgv_ressources.docx</w:t>
              </w:r>
            </w:hyperlink>
          </w:p>
          <w:p w14:paraId="29F319E8" w14:textId="506196D5" w:rsidR="00A66016" w:rsidRPr="006723FE" w:rsidRDefault="005504F1" w:rsidP="006A5D51">
            <w:pPr>
              <w:rPr>
                <w:rFonts w:asciiTheme="majorHAnsi" w:hAnsiTheme="majorHAnsi"/>
              </w:rPr>
            </w:pPr>
            <w:hyperlink r:id="rId12" w:history="1">
              <w:r w:rsidR="00A66016" w:rsidRPr="006723FE">
                <w:rPr>
                  <w:rStyle w:val="Lienhypertexte"/>
                  <w:rFonts w:asciiTheme="majorHAnsi" w:hAnsiTheme="majorHAnsi"/>
                </w:rPr>
                <w:t>trace-lgv_ressources.pdf</w:t>
              </w:r>
            </w:hyperlink>
          </w:p>
        </w:tc>
        <w:tc>
          <w:tcPr>
            <w:tcW w:w="5954" w:type="dxa"/>
          </w:tcPr>
          <w:p w14:paraId="6E35ACC0" w14:textId="7651F7FA" w:rsidR="00FF3F96" w:rsidRPr="006723FE" w:rsidRDefault="00FF3F96" w:rsidP="001128F4">
            <w:pPr>
              <w:spacing w:before="120"/>
              <w:jc w:val="both"/>
              <w:rPr>
                <w:rFonts w:asciiTheme="majorHAnsi" w:hAnsiTheme="majorHAnsi"/>
              </w:rPr>
            </w:pPr>
            <w:r w:rsidRPr="006723FE">
              <w:rPr>
                <w:rFonts w:asciiTheme="majorHAnsi" w:hAnsiTheme="majorHAnsi"/>
              </w:rPr>
              <w:t>Définitions sur les acteurs du projet de construction.</w:t>
            </w:r>
          </w:p>
        </w:tc>
        <w:tc>
          <w:tcPr>
            <w:tcW w:w="3969" w:type="dxa"/>
            <w:vMerge/>
          </w:tcPr>
          <w:p w14:paraId="1C3128EE" w14:textId="77777777" w:rsidR="00FF3F96" w:rsidRPr="006723FE" w:rsidRDefault="00FF3F96" w:rsidP="006A5D51">
            <w:pPr>
              <w:rPr>
                <w:rFonts w:asciiTheme="majorHAnsi" w:hAnsiTheme="majorHAnsi"/>
              </w:rPr>
            </w:pPr>
          </w:p>
        </w:tc>
      </w:tr>
    </w:tbl>
    <w:p w14:paraId="267D48E8" w14:textId="77777777" w:rsidR="00E20B84" w:rsidRPr="006723FE" w:rsidRDefault="00E20B84" w:rsidP="00C837FC">
      <w:pPr>
        <w:rPr>
          <w:rFonts w:asciiTheme="majorHAnsi" w:hAnsiTheme="majorHAnsi"/>
        </w:rPr>
      </w:pPr>
      <w:bookmarkStart w:id="0" w:name="_GoBack"/>
      <w:bookmarkEnd w:id="0"/>
    </w:p>
    <w:sectPr w:rsidR="00E20B84" w:rsidRPr="006723FE" w:rsidSect="00A66016">
      <w:headerReference w:type="default" r:id="rId13"/>
      <w:footerReference w:type="default" r:id="rId14"/>
      <w:pgSz w:w="16840" w:h="11900" w:orient="landscape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73ABE" w14:textId="77777777" w:rsidR="005504F1" w:rsidRDefault="005504F1" w:rsidP="00253978">
      <w:r>
        <w:separator/>
      </w:r>
    </w:p>
  </w:endnote>
  <w:endnote w:type="continuationSeparator" w:id="0">
    <w:p w14:paraId="504FF43C" w14:textId="77777777" w:rsidR="005504F1" w:rsidRDefault="005504F1" w:rsidP="002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5"/>
      <w:gridCol w:w="4665"/>
      <w:gridCol w:w="4665"/>
    </w:tblGrid>
    <w:tr w:rsidR="001128F4" w14:paraId="0281B34F" w14:textId="77777777" w:rsidTr="001128F4">
      <w:tc>
        <w:tcPr>
          <w:tcW w:w="4665" w:type="dxa"/>
        </w:tcPr>
        <w:p w14:paraId="72C6398E" w14:textId="63359EF8" w:rsidR="001128F4" w:rsidRPr="001128F4" w:rsidRDefault="001128F4" w:rsidP="001128F4">
          <w:pPr>
            <w:pStyle w:val="Pieddepage"/>
            <w:jc w:val="center"/>
            <w:rPr>
              <w:i/>
              <w:sz w:val="16"/>
            </w:rPr>
          </w:pPr>
          <w:r w:rsidRPr="001128F4">
            <w:rPr>
              <w:i/>
              <w:sz w:val="16"/>
            </w:rPr>
            <w:t>Pack Ressources LGV</w:t>
          </w:r>
        </w:p>
      </w:tc>
      <w:tc>
        <w:tcPr>
          <w:tcW w:w="4665" w:type="dxa"/>
        </w:tcPr>
        <w:p w14:paraId="399AE842" w14:textId="0EA38D38" w:rsidR="001128F4" w:rsidRPr="001128F4" w:rsidRDefault="001128F4" w:rsidP="001128F4">
          <w:pPr>
            <w:pStyle w:val="Pieddepage"/>
            <w:jc w:val="center"/>
            <w:rPr>
              <w:i/>
              <w:sz w:val="16"/>
            </w:rPr>
          </w:pPr>
          <w:r w:rsidRPr="001128F4">
            <w:rPr>
              <w:i/>
              <w:sz w:val="16"/>
            </w:rPr>
            <w:t>Trace-LGV_sommaire.docx</w:t>
          </w:r>
        </w:p>
      </w:tc>
      <w:tc>
        <w:tcPr>
          <w:tcW w:w="4665" w:type="dxa"/>
        </w:tcPr>
        <w:p w14:paraId="06CD0692" w14:textId="235333C2" w:rsidR="001128F4" w:rsidRPr="001128F4" w:rsidRDefault="001128F4" w:rsidP="001128F4">
          <w:pPr>
            <w:pStyle w:val="Pieddepage"/>
            <w:jc w:val="center"/>
            <w:rPr>
              <w:i/>
              <w:sz w:val="16"/>
            </w:rPr>
          </w:pPr>
          <w:r w:rsidRPr="001128F4">
            <w:rPr>
              <w:i/>
              <w:sz w:val="16"/>
            </w:rPr>
            <w:t>Le 17/02/</w:t>
          </w:r>
          <w:proofErr w:type="gramStart"/>
          <w:r w:rsidRPr="001128F4">
            <w:rPr>
              <w:i/>
              <w:sz w:val="16"/>
            </w:rPr>
            <w:t>2016  -</w:t>
          </w:r>
          <w:proofErr w:type="gramEnd"/>
          <w:r w:rsidRPr="001128F4">
            <w:rPr>
              <w:i/>
              <w:sz w:val="16"/>
            </w:rPr>
            <w:t xml:space="preserve">  page </w:t>
          </w:r>
          <w:sdt>
            <w:sdtPr>
              <w:rPr>
                <w:i/>
                <w:sz w:val="20"/>
              </w:rPr>
              <w:id w:val="-167025126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1128F4">
                <w:rPr>
                  <w:i/>
                  <w:sz w:val="20"/>
                </w:rPr>
                <w:fldChar w:fldCharType="begin"/>
              </w:r>
              <w:r w:rsidRPr="001128F4">
                <w:rPr>
                  <w:i/>
                  <w:sz w:val="20"/>
                </w:rPr>
                <w:instrText>PAGE   \* MERGEFORMAT</w:instrText>
              </w:r>
              <w:r w:rsidRPr="001128F4">
                <w:rPr>
                  <w:i/>
                  <w:sz w:val="20"/>
                </w:rPr>
                <w:fldChar w:fldCharType="separate"/>
              </w:r>
              <w:r w:rsidR="006723FE">
                <w:rPr>
                  <w:i/>
                  <w:noProof/>
                  <w:sz w:val="20"/>
                </w:rPr>
                <w:t>1</w:t>
              </w:r>
              <w:r w:rsidRPr="001128F4">
                <w:rPr>
                  <w:i/>
                  <w:sz w:val="20"/>
                </w:rPr>
                <w:fldChar w:fldCharType="end"/>
              </w:r>
            </w:sdtContent>
          </w:sdt>
          <w:r w:rsidRPr="001128F4">
            <w:rPr>
              <w:i/>
              <w:sz w:val="20"/>
            </w:rPr>
            <w:t>/1</w:t>
          </w:r>
        </w:p>
      </w:tc>
    </w:tr>
  </w:tbl>
  <w:p w14:paraId="35145812" w14:textId="77777777" w:rsidR="001128F4" w:rsidRPr="001128F4" w:rsidRDefault="001128F4" w:rsidP="001128F4">
    <w:pPr>
      <w:pStyle w:val="Pieddepage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A1F12" w14:textId="77777777" w:rsidR="005504F1" w:rsidRDefault="005504F1" w:rsidP="00253978">
      <w:r>
        <w:rPr>
          <w:vanish/>
        </w:rPr>
        <w:cr/>
      </w:r>
      <w:proofErr w:type="gramStart"/>
      <w:r>
        <w:rPr>
          <w:vanish/>
        </w:rPr>
        <w:t>le</w:t>
      </w:r>
      <w:proofErr w:type="gramEnd"/>
      <w:r>
        <w:rPr>
          <w:vanish/>
        </w:rPr>
        <w:t xml:space="preserve"> 4 </w:t>
      </w:r>
      <w:proofErr w:type="spellStart"/>
      <w:r>
        <w:rPr>
          <w:vanish/>
        </w:rPr>
        <w:t>marsENICHOUhainement</w:t>
      </w:r>
      <w:proofErr w:type="spellEnd"/>
      <w:r>
        <w:rPr>
          <w:vanish/>
        </w:rPr>
        <w:t xml:space="preserve">...r </w:t>
      </w:r>
      <w:proofErr w:type="spellStart"/>
      <w:r>
        <w:rPr>
          <w:vanish/>
        </w:rPr>
        <w:t>jement</w:t>
      </w:r>
      <w:proofErr w:type="spellEnd"/>
      <w:r>
        <w:rPr>
          <w:vanish/>
        </w:rPr>
        <w:t xml:space="preserve"> car j'us excuserai.</w:t>
      </w:r>
      <w:r>
        <w:rPr>
          <w:vanish/>
        </w:rPr>
        <w:cr/>
      </w:r>
      <w:proofErr w:type="gramStart"/>
      <w:r>
        <w:rPr>
          <w:vanish/>
        </w:rPr>
        <w:t>e</w:t>
      </w:r>
      <w:proofErr w:type="gramEnd"/>
      <w:r>
        <w:rPr>
          <w:vanish/>
        </w:rPr>
        <w:t xml:space="preserve"> savoir à l'i on peut s'</w:t>
      </w:r>
      <w:proofErr w:type="spellStart"/>
      <w:r>
        <w:rPr>
          <w:vanish/>
        </w:rPr>
        <w:t>ec</w:t>
      </w:r>
      <w:proofErr w:type="spellEnd"/>
      <w:r>
        <w:rPr>
          <w:vanish/>
        </w:rPr>
        <w:t xml:space="preserve"> la synthèse.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14:paraId="6BB47302" w14:textId="77777777" w:rsidR="005504F1" w:rsidRDefault="005504F1" w:rsidP="002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3744" w14:textId="3D824845" w:rsidR="00735533" w:rsidRPr="005503A1" w:rsidRDefault="00735533" w:rsidP="00EB795B">
    <w:pPr>
      <w:pStyle w:val="En-tte"/>
      <w:tabs>
        <w:tab w:val="clear" w:pos="4536"/>
        <w:tab w:val="center" w:pos="4820"/>
      </w:tabs>
    </w:pPr>
    <w:r w:rsidRPr="005503A1">
      <w:rPr>
        <w:noProof/>
      </w:rPr>
      <w:drawing>
        <wp:anchor distT="0" distB="0" distL="114300" distR="114300" simplePos="0" relativeHeight="251652096" behindDoc="0" locked="0" layoutInCell="1" allowOverlap="1" wp14:anchorId="13D1689A" wp14:editId="6184535A">
          <wp:simplePos x="0" y="0"/>
          <wp:positionH relativeFrom="margin">
            <wp:posOffset>794385</wp:posOffset>
          </wp:positionH>
          <wp:positionV relativeFrom="paragraph">
            <wp:posOffset>-345440</wp:posOffset>
          </wp:positionV>
          <wp:extent cx="7305675" cy="112522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B5FCC" w14:textId="77777777" w:rsidR="005503A1" w:rsidRPr="005503A1" w:rsidRDefault="005503A1" w:rsidP="00253978">
    <w:pPr>
      <w:pStyle w:val="En-tte"/>
      <w:ind w:left="-1417"/>
    </w:pPr>
  </w:p>
  <w:p w14:paraId="186B2FE0" w14:textId="77777777" w:rsidR="00735533" w:rsidRPr="005503A1" w:rsidRDefault="00735533" w:rsidP="00253978">
    <w:pPr>
      <w:pStyle w:val="En-tte"/>
      <w:ind w:left="-1417"/>
    </w:pPr>
  </w:p>
  <w:p w14:paraId="6DBF09BC" w14:textId="34143508" w:rsidR="00735533" w:rsidRPr="005503A1" w:rsidRDefault="00735533" w:rsidP="00253978">
    <w:pPr>
      <w:pStyle w:val="En-tte"/>
      <w:ind w:left="-1417"/>
    </w:pPr>
  </w:p>
  <w:p w14:paraId="54E56FED" w14:textId="1AB3C248" w:rsidR="00735533" w:rsidRPr="005503A1" w:rsidRDefault="00735533" w:rsidP="00253978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5DA"/>
    <w:multiLevelType w:val="hybridMultilevel"/>
    <w:tmpl w:val="A7389FAA"/>
    <w:lvl w:ilvl="0" w:tplc="7A6E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384"/>
    <w:multiLevelType w:val="hybridMultilevel"/>
    <w:tmpl w:val="FAC04B76"/>
    <w:lvl w:ilvl="0" w:tplc="D4ECDC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8EA"/>
    <w:multiLevelType w:val="hybridMultilevel"/>
    <w:tmpl w:val="DF3A4298"/>
    <w:lvl w:ilvl="0" w:tplc="0420A5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D3A0E"/>
    <w:multiLevelType w:val="hybridMultilevel"/>
    <w:tmpl w:val="05CA8D1C"/>
    <w:lvl w:ilvl="0" w:tplc="95848C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2ED4"/>
    <w:multiLevelType w:val="hybridMultilevel"/>
    <w:tmpl w:val="6E46F692"/>
    <w:lvl w:ilvl="0" w:tplc="A45274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B"/>
    <w:rsid w:val="00091B27"/>
    <w:rsid w:val="00094F53"/>
    <w:rsid w:val="000C4E90"/>
    <w:rsid w:val="000F169D"/>
    <w:rsid w:val="001128F4"/>
    <w:rsid w:val="00116D6D"/>
    <w:rsid w:val="00153034"/>
    <w:rsid w:val="001B2DF8"/>
    <w:rsid w:val="001C00A3"/>
    <w:rsid w:val="001F0558"/>
    <w:rsid w:val="002138D7"/>
    <w:rsid w:val="00253978"/>
    <w:rsid w:val="00261714"/>
    <w:rsid w:val="00310D78"/>
    <w:rsid w:val="003156A4"/>
    <w:rsid w:val="003561A2"/>
    <w:rsid w:val="00456964"/>
    <w:rsid w:val="00457F71"/>
    <w:rsid w:val="00472CBF"/>
    <w:rsid w:val="004E1301"/>
    <w:rsid w:val="00512580"/>
    <w:rsid w:val="005503A1"/>
    <w:rsid w:val="005504F1"/>
    <w:rsid w:val="00552F7D"/>
    <w:rsid w:val="005C691D"/>
    <w:rsid w:val="00612309"/>
    <w:rsid w:val="006173AD"/>
    <w:rsid w:val="006723FE"/>
    <w:rsid w:val="00686F28"/>
    <w:rsid w:val="006D3C12"/>
    <w:rsid w:val="00723A56"/>
    <w:rsid w:val="00735533"/>
    <w:rsid w:val="00760271"/>
    <w:rsid w:val="00862968"/>
    <w:rsid w:val="008B69DB"/>
    <w:rsid w:val="008C45CE"/>
    <w:rsid w:val="008F16FC"/>
    <w:rsid w:val="0092293C"/>
    <w:rsid w:val="00944C70"/>
    <w:rsid w:val="00996588"/>
    <w:rsid w:val="009B365A"/>
    <w:rsid w:val="00A27448"/>
    <w:rsid w:val="00A66016"/>
    <w:rsid w:val="00A953F4"/>
    <w:rsid w:val="00AC079F"/>
    <w:rsid w:val="00B05F22"/>
    <w:rsid w:val="00B20DAB"/>
    <w:rsid w:val="00B22014"/>
    <w:rsid w:val="00B45E61"/>
    <w:rsid w:val="00B55B7F"/>
    <w:rsid w:val="00B868DB"/>
    <w:rsid w:val="00BA7ABE"/>
    <w:rsid w:val="00C01D57"/>
    <w:rsid w:val="00C05CD1"/>
    <w:rsid w:val="00C837FC"/>
    <w:rsid w:val="00C84C1C"/>
    <w:rsid w:val="00C95105"/>
    <w:rsid w:val="00CE0566"/>
    <w:rsid w:val="00CF66D5"/>
    <w:rsid w:val="00D1504F"/>
    <w:rsid w:val="00D1558B"/>
    <w:rsid w:val="00D43E55"/>
    <w:rsid w:val="00D7116B"/>
    <w:rsid w:val="00D91753"/>
    <w:rsid w:val="00D93250"/>
    <w:rsid w:val="00D95AB5"/>
    <w:rsid w:val="00DD5AA1"/>
    <w:rsid w:val="00DE7B6E"/>
    <w:rsid w:val="00E13048"/>
    <w:rsid w:val="00E20B84"/>
    <w:rsid w:val="00E548AA"/>
    <w:rsid w:val="00EB795B"/>
    <w:rsid w:val="00EF5C2C"/>
    <w:rsid w:val="00F40C66"/>
    <w:rsid w:val="00F45479"/>
    <w:rsid w:val="00F532AA"/>
    <w:rsid w:val="00F87C38"/>
    <w:rsid w:val="00F87E03"/>
    <w:rsid w:val="00FD00A9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44ED4"/>
  <w14:defaultImageDpi w14:val="300"/>
  <w15:docId w15:val="{08736C03-463E-4B91-B3ED-87C94AA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E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978"/>
  </w:style>
  <w:style w:type="paragraph" w:styleId="Pieddepage">
    <w:name w:val="footer"/>
    <w:basedOn w:val="Normal"/>
    <w:link w:val="PieddepageCar"/>
    <w:uiPriority w:val="99"/>
    <w:unhideWhenUsed/>
    <w:rsid w:val="00253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978"/>
  </w:style>
  <w:style w:type="paragraph" w:styleId="NormalWeb">
    <w:name w:val="Normal (Web)"/>
    <w:basedOn w:val="Normal"/>
    <w:uiPriority w:val="99"/>
    <w:semiHidden/>
    <w:unhideWhenUsed/>
    <w:rsid w:val="0073553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68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6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v.asco-tp.fr/IMG/pdf/trace-lgv_scenario-prg_cle01c69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gv.asco-tp.fr/IMG/docx/trace-lgv_scenario-prg_cle01c691.docx" TargetMode="External"/><Relationship Id="rId12" Type="http://schemas.openxmlformats.org/officeDocument/2006/relationships/hyperlink" Target="http://lgv.asco-tp.fr/IMG/pdf/trace-lgv_ressources_cle08724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gv.asco-tp.fr/IMG/docx/trace-lgv_ressources_cle08724e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gv.asco-tp.fr/IMG/pdf/trace-lgv_evaluation_cle0e8d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gv.asco-tp.fr/IMG/docx/trace-lgv_evaluation_cle0e8d22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POITIERS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PENICHOU</dc:creator>
  <cp:keywords/>
  <dc:description/>
  <cp:lastModifiedBy>Noel RICHET</cp:lastModifiedBy>
  <cp:revision>4</cp:revision>
  <dcterms:created xsi:type="dcterms:W3CDTF">2016-02-20T12:16:00Z</dcterms:created>
  <dcterms:modified xsi:type="dcterms:W3CDTF">2016-02-20T12:30:00Z</dcterms:modified>
</cp:coreProperties>
</file>