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44" w:rsidRPr="00332BD4" w:rsidRDefault="00460B44" w:rsidP="00460B44">
      <w:pPr>
        <w:pStyle w:val="Sansinterligne"/>
        <w:jc w:val="center"/>
        <w:rPr>
          <w:rFonts w:asciiTheme="majorHAnsi" w:hAnsiTheme="majorHAnsi" w:cs="Arial"/>
          <w:b/>
          <w:iCs/>
          <w:color w:val="808080" w:themeColor="background1" w:themeShade="80"/>
          <w:sz w:val="40"/>
          <w:szCs w:val="40"/>
        </w:rPr>
      </w:pPr>
      <w:r w:rsidRPr="00332BD4">
        <w:rPr>
          <w:rFonts w:asciiTheme="majorHAnsi" w:hAnsiTheme="majorHAnsi" w:cs="Arial"/>
          <w:b/>
          <w:iCs/>
          <w:color w:val="808080" w:themeColor="background1" w:themeShade="80"/>
          <w:sz w:val="40"/>
          <w:szCs w:val="40"/>
        </w:rPr>
        <w:t>La LGV Sud Europe Atlantique (SEA)</w:t>
      </w:r>
    </w:p>
    <w:p w:rsidR="00460B44" w:rsidRPr="00FA2D5B" w:rsidRDefault="00460B44" w:rsidP="00460B44">
      <w:pPr>
        <w:jc w:val="center"/>
        <w:rPr>
          <w:rFonts w:asciiTheme="majorHAnsi" w:hAnsiTheme="majorHAnsi" w:cs="Arial"/>
          <w:b/>
          <w:iCs/>
          <w:color w:val="808080" w:themeColor="background1" w:themeShade="80"/>
          <w:sz w:val="40"/>
          <w:szCs w:val="40"/>
        </w:rPr>
      </w:pPr>
      <w:r w:rsidRPr="00FA2D5B">
        <w:rPr>
          <w:rFonts w:asciiTheme="majorHAnsi" w:hAnsiTheme="majorHAnsi" w:cs="Arial"/>
          <w:b/>
          <w:iCs/>
          <w:color w:val="808080" w:themeColor="background1" w:themeShade="80"/>
          <w:sz w:val="40"/>
          <w:szCs w:val="40"/>
        </w:rPr>
        <w:t>Un exemple d’aména</w:t>
      </w:r>
      <w:r>
        <w:rPr>
          <w:rFonts w:asciiTheme="majorHAnsi" w:hAnsiTheme="majorHAnsi" w:cs="Arial"/>
          <w:b/>
          <w:iCs/>
          <w:color w:val="808080" w:themeColor="background1" w:themeShade="80"/>
          <w:sz w:val="40"/>
          <w:szCs w:val="40"/>
        </w:rPr>
        <w:t>gement du territoire français</w:t>
      </w:r>
    </w:p>
    <w:p w:rsidR="00460B44" w:rsidRDefault="00460B44" w:rsidP="00460B44">
      <w:pPr>
        <w:jc w:val="center"/>
        <w:rPr>
          <w:rFonts w:asciiTheme="majorHAnsi" w:hAnsiTheme="majorHAnsi" w:cs="Times New Roman"/>
          <w:b/>
          <w:iCs/>
          <w:color w:val="808080" w:themeColor="background1" w:themeShade="80"/>
          <w:sz w:val="28"/>
          <w:szCs w:val="28"/>
        </w:rPr>
      </w:pPr>
    </w:p>
    <w:p w:rsidR="00460B44" w:rsidRPr="00FA2D5B" w:rsidRDefault="00460B44" w:rsidP="00460B44">
      <w:pPr>
        <w:jc w:val="center"/>
        <w:rPr>
          <w:rFonts w:asciiTheme="majorHAnsi" w:hAnsiTheme="majorHAnsi" w:cs="Times New Roman"/>
          <w:b/>
          <w:iCs/>
          <w:color w:val="808080" w:themeColor="background1" w:themeShade="80"/>
          <w:sz w:val="28"/>
          <w:szCs w:val="28"/>
        </w:rPr>
      </w:pPr>
      <w:r w:rsidRPr="00FA2D5B">
        <w:rPr>
          <w:rFonts w:asciiTheme="majorHAnsi" w:hAnsiTheme="majorHAnsi" w:cs="Times New Roman"/>
          <w:b/>
          <w:iCs/>
          <w:color w:val="808080" w:themeColor="background1" w:themeShade="80"/>
          <w:sz w:val="28"/>
          <w:szCs w:val="28"/>
        </w:rPr>
        <w:t>Quels débats la construction de la ligne à grande vitesse Sud Europe Atlantique entraîne-t-elle le long de son tracé ?</w:t>
      </w:r>
    </w:p>
    <w:p w:rsidR="00460B44" w:rsidRDefault="00460B44" w:rsidP="00127908">
      <w:pPr>
        <w:pStyle w:val="Sansinterligne"/>
        <w:rPr>
          <w:rStyle w:val="apdateart"/>
          <w:rFonts w:ascii="Calibri" w:hAnsi="Calibri"/>
          <w:b/>
          <w:color w:val="002060"/>
          <w:sz w:val="28"/>
          <w:szCs w:val="28"/>
        </w:rPr>
      </w:pPr>
    </w:p>
    <w:p w:rsidR="00460B44" w:rsidRPr="00EB0F0D" w:rsidRDefault="00460B44" w:rsidP="00460B44">
      <w:pPr>
        <w:pStyle w:val="Sansinterligne"/>
        <w:rPr>
          <w:rFonts w:asciiTheme="majorHAnsi" w:hAnsiTheme="majorHAnsi" w:cs="Arial"/>
          <w:b/>
          <w:iCs/>
          <w:color w:val="4F81BD" w:themeColor="accent1"/>
        </w:rPr>
      </w:pPr>
      <w:r w:rsidRPr="00EB0F0D">
        <w:rPr>
          <w:rFonts w:asciiTheme="majorHAnsi" w:hAnsiTheme="majorHAnsi" w:cs="Arial"/>
          <w:b/>
          <w:iCs/>
          <w:color w:val="4F81BD" w:themeColor="accent1"/>
        </w:rPr>
        <w:t>Niveau </w:t>
      </w:r>
      <w:r>
        <w:rPr>
          <w:rFonts w:asciiTheme="majorHAnsi" w:hAnsiTheme="majorHAnsi" w:cs="Arial"/>
          <w:b/>
          <w:iCs/>
          <w:color w:val="4F81BD" w:themeColor="accent1"/>
        </w:rPr>
        <w:t xml:space="preserve">et discipline </w:t>
      </w:r>
      <w:r w:rsidRPr="00EB0F0D">
        <w:rPr>
          <w:rFonts w:asciiTheme="majorHAnsi" w:hAnsiTheme="majorHAnsi" w:cs="Arial"/>
          <w:b/>
          <w:iCs/>
          <w:color w:val="4F81BD" w:themeColor="accent1"/>
        </w:rPr>
        <w:t xml:space="preserve">: </w:t>
      </w:r>
    </w:p>
    <w:p w:rsidR="008607FC" w:rsidRDefault="00FC25D2" w:rsidP="000B4BC2">
      <w:pPr>
        <w:pStyle w:val="Sansinterligne"/>
        <w:rPr>
          <w:rFonts w:asciiTheme="majorHAnsi" w:hAnsiTheme="majorHAnsi" w:cs="Times New Roman"/>
          <w:sz w:val="22"/>
          <w:szCs w:val="22"/>
        </w:rPr>
      </w:pPr>
      <w:r w:rsidRPr="008607FC">
        <w:rPr>
          <w:rFonts w:asciiTheme="majorHAnsi" w:hAnsiTheme="majorHAnsi" w:cs="Times New Roman"/>
          <w:sz w:val="22"/>
          <w:szCs w:val="22"/>
        </w:rPr>
        <w:t>Terminale Bac Pro</w:t>
      </w:r>
      <w:r w:rsidR="00EF5448" w:rsidRPr="008607FC">
        <w:rPr>
          <w:rFonts w:asciiTheme="majorHAnsi" w:hAnsiTheme="majorHAnsi" w:cs="Times New Roman"/>
          <w:sz w:val="22"/>
          <w:szCs w:val="22"/>
        </w:rPr>
        <w:t>fessionnel</w:t>
      </w:r>
    </w:p>
    <w:p w:rsidR="000B4BC2" w:rsidRPr="008607FC" w:rsidRDefault="000B4BC2" w:rsidP="000B4BC2">
      <w:pPr>
        <w:pStyle w:val="Sansinterligne"/>
        <w:rPr>
          <w:rFonts w:asciiTheme="majorHAnsi" w:hAnsiTheme="majorHAnsi" w:cs="Times New Roman"/>
          <w:sz w:val="22"/>
          <w:szCs w:val="22"/>
        </w:rPr>
      </w:pPr>
      <w:r w:rsidRPr="008607FC">
        <w:rPr>
          <w:rFonts w:asciiTheme="majorHAnsi" w:hAnsiTheme="majorHAnsi" w:cs="Times New Roman"/>
          <w:sz w:val="22"/>
          <w:szCs w:val="22"/>
        </w:rPr>
        <w:t>Géographie</w:t>
      </w:r>
      <w:r w:rsidR="008607FC">
        <w:rPr>
          <w:rFonts w:asciiTheme="majorHAnsi" w:hAnsiTheme="majorHAnsi" w:cs="Times New Roman"/>
          <w:sz w:val="22"/>
          <w:szCs w:val="22"/>
        </w:rPr>
        <w:t xml:space="preserve">- </w:t>
      </w:r>
      <w:r w:rsidRPr="008607FC">
        <w:rPr>
          <w:rFonts w:asciiTheme="majorHAnsi" w:hAnsiTheme="majorHAnsi" w:cs="Times New Roman"/>
          <w:sz w:val="22"/>
          <w:szCs w:val="22"/>
        </w:rPr>
        <w:t>Education à la citoyenneté et au développement durable</w:t>
      </w:r>
    </w:p>
    <w:p w:rsidR="000B4BC2" w:rsidRPr="00EB3583" w:rsidRDefault="000B4BC2" w:rsidP="000B4BC2">
      <w:pPr>
        <w:pStyle w:val="Sansinterligne"/>
        <w:rPr>
          <w:rFonts w:ascii="Calibri" w:hAnsi="Calibri"/>
          <w:b/>
          <w:color w:val="002060"/>
          <w:kern w:val="36"/>
          <w:sz w:val="28"/>
          <w:szCs w:val="28"/>
        </w:rPr>
      </w:pPr>
    </w:p>
    <w:p w:rsidR="000B4BC2" w:rsidRDefault="00C77C19" w:rsidP="000B4BC2">
      <w:pPr>
        <w:rPr>
          <w:rFonts w:asciiTheme="majorHAnsi" w:hAnsiTheme="majorHAnsi" w:cs="Arial"/>
          <w:b/>
          <w:iCs/>
          <w:color w:val="4F81BD" w:themeColor="accent1"/>
        </w:rPr>
      </w:pPr>
      <w:r>
        <w:rPr>
          <w:rFonts w:asciiTheme="majorHAnsi" w:hAnsiTheme="majorHAnsi" w:cs="Arial"/>
          <w:b/>
          <w:iCs/>
          <w:color w:val="4F81BD" w:themeColor="accent1"/>
        </w:rPr>
        <w:t xml:space="preserve">Lien avec le programme : </w:t>
      </w:r>
    </w:p>
    <w:p w:rsidR="00C77C19" w:rsidRDefault="00C77C19" w:rsidP="000B4BC2">
      <w:pPr>
        <w:rPr>
          <w:rFonts w:asciiTheme="majorHAnsi" w:hAnsiTheme="majorHAnsi" w:cs="Arial"/>
          <w:b/>
          <w:iCs/>
          <w:color w:val="4F81BD" w:themeColor="accent1"/>
        </w:rPr>
      </w:pPr>
    </w:p>
    <w:tbl>
      <w:tblPr>
        <w:tblStyle w:val="Grilledutableau"/>
        <w:tblW w:w="0" w:type="auto"/>
        <w:tblLook w:val="04A0" w:firstRow="1" w:lastRow="0" w:firstColumn="1" w:lastColumn="0" w:noHBand="0" w:noVBand="1"/>
      </w:tblPr>
      <w:tblGrid>
        <w:gridCol w:w="4810"/>
        <w:gridCol w:w="4812"/>
      </w:tblGrid>
      <w:tr w:rsidR="00C77C19" w:rsidTr="00C77C19">
        <w:tc>
          <w:tcPr>
            <w:tcW w:w="9772" w:type="dxa"/>
            <w:gridSpan w:val="2"/>
            <w:shd w:val="clear" w:color="auto" w:fill="F2F2F2" w:themeFill="background1" w:themeFillShade="F2"/>
          </w:tcPr>
          <w:p w:rsidR="00C77C19" w:rsidRPr="00C77C19" w:rsidRDefault="00C77C19" w:rsidP="000B4BC2">
            <w:pPr>
              <w:rPr>
                <w:rFonts w:asciiTheme="majorHAnsi" w:hAnsiTheme="majorHAnsi" w:cs="Arial"/>
                <w:b/>
                <w:iCs/>
                <w:sz w:val="22"/>
                <w:szCs w:val="22"/>
              </w:rPr>
            </w:pPr>
            <w:r w:rsidRPr="00C77C19">
              <w:rPr>
                <w:rFonts w:asciiTheme="majorHAnsi" w:hAnsiTheme="majorHAnsi" w:cs="Arial"/>
                <w:b/>
                <w:iCs/>
                <w:sz w:val="22"/>
                <w:szCs w:val="22"/>
              </w:rPr>
              <w:t xml:space="preserve">Insertion dans la programmation : </w:t>
            </w:r>
          </w:p>
        </w:tc>
      </w:tr>
      <w:tr w:rsidR="00C77C19" w:rsidTr="00C77C19">
        <w:tc>
          <w:tcPr>
            <w:tcW w:w="4886" w:type="dxa"/>
          </w:tcPr>
          <w:p w:rsidR="00C77C19" w:rsidRPr="00C77C19" w:rsidRDefault="00C77C19" w:rsidP="00C77C19">
            <w:pPr>
              <w:jc w:val="both"/>
              <w:rPr>
                <w:rFonts w:asciiTheme="majorHAnsi" w:hAnsiTheme="majorHAnsi"/>
                <w:sz w:val="22"/>
                <w:szCs w:val="22"/>
              </w:rPr>
            </w:pPr>
            <w:r w:rsidRPr="00C77C19">
              <w:rPr>
                <w:rFonts w:asciiTheme="majorHAnsi" w:hAnsiTheme="majorHAnsi"/>
                <w:sz w:val="22"/>
                <w:szCs w:val="22"/>
              </w:rPr>
              <w:t>2ème sujet d’étude de géographie : Acteurs et enjeux de l’aménagement des territoires français</w:t>
            </w:r>
          </w:p>
          <w:p w:rsidR="00C77C19" w:rsidRDefault="00C77C19" w:rsidP="00C77C19">
            <w:pPr>
              <w:jc w:val="both"/>
              <w:rPr>
                <w:rFonts w:asciiTheme="majorHAnsi" w:hAnsiTheme="majorHAnsi"/>
                <w:sz w:val="22"/>
                <w:szCs w:val="22"/>
              </w:rPr>
            </w:pPr>
          </w:p>
          <w:p w:rsidR="00C77C19" w:rsidRDefault="00C77C19" w:rsidP="00C77C19">
            <w:pPr>
              <w:jc w:val="both"/>
              <w:rPr>
                <w:rFonts w:asciiTheme="majorHAnsi" w:hAnsiTheme="majorHAnsi" w:cs="Arial"/>
                <w:b/>
                <w:iCs/>
                <w:color w:val="4F81BD" w:themeColor="accent1"/>
              </w:rPr>
            </w:pPr>
          </w:p>
        </w:tc>
        <w:tc>
          <w:tcPr>
            <w:tcW w:w="4886" w:type="dxa"/>
          </w:tcPr>
          <w:p w:rsidR="00C77C19" w:rsidRPr="00C77C19" w:rsidRDefault="00C77C19" w:rsidP="00C77C19">
            <w:pPr>
              <w:jc w:val="both"/>
              <w:rPr>
                <w:rFonts w:asciiTheme="majorHAnsi" w:hAnsiTheme="majorHAnsi"/>
                <w:sz w:val="22"/>
                <w:szCs w:val="22"/>
              </w:rPr>
            </w:pPr>
            <w:r w:rsidRPr="00C77C19">
              <w:rPr>
                <w:rFonts w:asciiTheme="majorHAnsi" w:hAnsiTheme="majorHAnsi"/>
                <w:sz w:val="22"/>
                <w:szCs w:val="22"/>
              </w:rPr>
              <w:t xml:space="preserve">Rédaction d’un texte argumentatif, enregistrement audio du travail, réalisation d’un croquis de synthèse en utilisant </w:t>
            </w:r>
            <w:proofErr w:type="spellStart"/>
            <w:r w:rsidRPr="00C77C19">
              <w:rPr>
                <w:rFonts w:asciiTheme="majorHAnsi" w:hAnsiTheme="majorHAnsi"/>
                <w:sz w:val="22"/>
                <w:szCs w:val="22"/>
              </w:rPr>
              <w:t>Audacity</w:t>
            </w:r>
            <w:proofErr w:type="spellEnd"/>
            <w:r w:rsidRPr="00C77C19">
              <w:rPr>
                <w:rFonts w:asciiTheme="majorHAnsi" w:hAnsiTheme="majorHAnsi"/>
                <w:sz w:val="22"/>
                <w:szCs w:val="22"/>
              </w:rPr>
              <w:t xml:space="preserve"> et </w:t>
            </w:r>
            <w:proofErr w:type="spellStart"/>
            <w:r w:rsidRPr="00C77C19">
              <w:rPr>
                <w:rFonts w:asciiTheme="majorHAnsi" w:hAnsiTheme="majorHAnsi"/>
                <w:sz w:val="22"/>
                <w:szCs w:val="22"/>
              </w:rPr>
              <w:t>Edugéo</w:t>
            </w:r>
            <w:proofErr w:type="spellEnd"/>
            <w:r w:rsidRPr="00C77C19">
              <w:rPr>
                <w:rFonts w:asciiTheme="majorHAnsi" w:hAnsiTheme="majorHAnsi"/>
                <w:sz w:val="22"/>
                <w:szCs w:val="22"/>
              </w:rPr>
              <w:t>.</w:t>
            </w:r>
            <w:bookmarkStart w:id="0" w:name="sommaire_1"/>
            <w:bookmarkEnd w:id="0"/>
          </w:p>
          <w:p w:rsidR="00C77C19" w:rsidRDefault="00C77C19" w:rsidP="00C77C19">
            <w:pPr>
              <w:jc w:val="both"/>
              <w:rPr>
                <w:rFonts w:asciiTheme="majorHAnsi" w:hAnsiTheme="majorHAnsi"/>
                <w:sz w:val="22"/>
                <w:szCs w:val="22"/>
              </w:rPr>
            </w:pPr>
          </w:p>
          <w:p w:rsidR="00C77C19" w:rsidRPr="00C77C19" w:rsidRDefault="00C77C19" w:rsidP="00C77C19">
            <w:pPr>
              <w:jc w:val="both"/>
              <w:rPr>
                <w:rFonts w:asciiTheme="majorHAnsi" w:hAnsiTheme="majorHAnsi"/>
                <w:sz w:val="22"/>
                <w:szCs w:val="22"/>
              </w:rPr>
            </w:pPr>
            <w:r w:rsidRPr="00C77C19">
              <w:rPr>
                <w:rFonts w:asciiTheme="majorHAnsi" w:hAnsiTheme="majorHAnsi"/>
                <w:sz w:val="22"/>
                <w:szCs w:val="22"/>
              </w:rPr>
              <w:t>En fin de séquence pour conclure sur un exemple concret et actuel d’aménagement du territoire. Cette dernière séance permet de faire apparaître la complexité des enjeux à travers une étude de cas. Elle peut néanmoins s’envisager en début de séquence afin d’entrer dans le thème.</w:t>
            </w:r>
          </w:p>
          <w:p w:rsidR="00C77C19" w:rsidRDefault="00C77C19" w:rsidP="000B4BC2">
            <w:pPr>
              <w:rPr>
                <w:rFonts w:asciiTheme="majorHAnsi" w:hAnsiTheme="majorHAnsi" w:cs="Arial"/>
                <w:b/>
                <w:iCs/>
                <w:color w:val="4F81BD" w:themeColor="accent1"/>
              </w:rPr>
            </w:pPr>
          </w:p>
        </w:tc>
      </w:tr>
      <w:tr w:rsidR="00C77C19" w:rsidTr="00C77C19">
        <w:tc>
          <w:tcPr>
            <w:tcW w:w="9772" w:type="dxa"/>
            <w:gridSpan w:val="2"/>
            <w:shd w:val="clear" w:color="auto" w:fill="F2F2F2" w:themeFill="background1" w:themeFillShade="F2"/>
          </w:tcPr>
          <w:p w:rsidR="00C77C19" w:rsidRPr="00C77C19" w:rsidRDefault="00C77C19" w:rsidP="00C77C19">
            <w:pPr>
              <w:jc w:val="both"/>
              <w:rPr>
                <w:rFonts w:asciiTheme="majorHAnsi" w:hAnsiTheme="majorHAnsi"/>
                <w:b/>
                <w:sz w:val="22"/>
                <w:szCs w:val="22"/>
              </w:rPr>
            </w:pPr>
            <w:r w:rsidRPr="00C77C19">
              <w:rPr>
                <w:rFonts w:asciiTheme="majorHAnsi" w:hAnsiTheme="majorHAnsi"/>
                <w:b/>
                <w:sz w:val="22"/>
                <w:szCs w:val="22"/>
              </w:rPr>
              <w:t xml:space="preserve">Compétences du lycée professionnel : </w:t>
            </w:r>
          </w:p>
        </w:tc>
      </w:tr>
      <w:tr w:rsidR="00C77C19" w:rsidTr="00C77C19">
        <w:tc>
          <w:tcPr>
            <w:tcW w:w="9772" w:type="dxa"/>
            <w:gridSpan w:val="2"/>
          </w:tcPr>
          <w:p w:rsidR="00C77C19" w:rsidRPr="00C77C19" w:rsidRDefault="00C77C19" w:rsidP="00C77C19">
            <w:pPr>
              <w:pStyle w:val="Paragraphedeliste"/>
              <w:numPr>
                <w:ilvl w:val="0"/>
                <w:numId w:val="8"/>
              </w:numPr>
              <w:rPr>
                <w:rFonts w:asciiTheme="majorHAnsi" w:hAnsiTheme="majorHAnsi"/>
                <w:sz w:val="22"/>
                <w:szCs w:val="22"/>
              </w:rPr>
            </w:pPr>
            <w:r w:rsidRPr="00C77C19">
              <w:rPr>
                <w:rFonts w:asciiTheme="majorHAnsi" w:hAnsiTheme="majorHAnsi"/>
                <w:sz w:val="22"/>
                <w:szCs w:val="22"/>
              </w:rPr>
              <w:t xml:space="preserve">prélever des informations dans un corpus documentaire </w:t>
            </w:r>
          </w:p>
          <w:p w:rsidR="00C77C19" w:rsidRPr="00C77C19" w:rsidRDefault="00C77C19" w:rsidP="00C77C19">
            <w:pPr>
              <w:pStyle w:val="Paragraphedeliste"/>
              <w:numPr>
                <w:ilvl w:val="0"/>
                <w:numId w:val="8"/>
              </w:numPr>
              <w:rPr>
                <w:rFonts w:asciiTheme="majorHAnsi" w:hAnsiTheme="majorHAnsi"/>
                <w:sz w:val="22"/>
                <w:szCs w:val="22"/>
              </w:rPr>
            </w:pPr>
            <w:r w:rsidRPr="00C77C19">
              <w:rPr>
                <w:rFonts w:asciiTheme="majorHAnsi" w:hAnsiTheme="majorHAnsi"/>
                <w:sz w:val="22"/>
                <w:szCs w:val="22"/>
              </w:rPr>
              <w:t>classer et hiérarchiser l’information</w:t>
            </w:r>
          </w:p>
          <w:p w:rsidR="00C77C19" w:rsidRPr="00C77C19" w:rsidRDefault="00C77C19" w:rsidP="00C77C19">
            <w:pPr>
              <w:pStyle w:val="Paragraphedeliste"/>
              <w:numPr>
                <w:ilvl w:val="0"/>
                <w:numId w:val="8"/>
              </w:numPr>
              <w:rPr>
                <w:rFonts w:asciiTheme="majorHAnsi" w:hAnsiTheme="majorHAnsi"/>
                <w:sz w:val="22"/>
                <w:szCs w:val="22"/>
              </w:rPr>
            </w:pPr>
            <w:r w:rsidRPr="00C77C19">
              <w:rPr>
                <w:rFonts w:asciiTheme="majorHAnsi" w:hAnsiTheme="majorHAnsi"/>
                <w:sz w:val="22"/>
                <w:szCs w:val="22"/>
              </w:rPr>
              <w:t>communiquer spontanément pour échanger des informations</w:t>
            </w:r>
          </w:p>
          <w:p w:rsidR="00C77C19" w:rsidRPr="00C77C19" w:rsidRDefault="00C77C19" w:rsidP="00C77C19">
            <w:pPr>
              <w:pStyle w:val="Paragraphedeliste"/>
              <w:numPr>
                <w:ilvl w:val="0"/>
                <w:numId w:val="8"/>
              </w:numPr>
              <w:rPr>
                <w:rFonts w:asciiTheme="majorHAnsi" w:hAnsiTheme="majorHAnsi"/>
                <w:sz w:val="22"/>
                <w:szCs w:val="22"/>
              </w:rPr>
            </w:pPr>
            <w:r w:rsidRPr="00C77C19">
              <w:rPr>
                <w:rFonts w:asciiTheme="majorHAnsi" w:hAnsiTheme="majorHAnsi"/>
                <w:sz w:val="22"/>
                <w:szCs w:val="22"/>
              </w:rPr>
              <w:t>rechercher dans un document (texte, vidéo) des arguments permettant de défendre une position, se les approprier et les reformuler pour éviter l’écueil de la paraphrase</w:t>
            </w:r>
          </w:p>
          <w:p w:rsidR="00C77C19" w:rsidRPr="00C77C19" w:rsidRDefault="00C77C19" w:rsidP="00C77C19">
            <w:pPr>
              <w:pStyle w:val="Paragraphedeliste"/>
              <w:numPr>
                <w:ilvl w:val="0"/>
                <w:numId w:val="8"/>
              </w:numPr>
              <w:rPr>
                <w:rFonts w:asciiTheme="majorHAnsi" w:hAnsiTheme="majorHAnsi"/>
                <w:noProof/>
                <w:sz w:val="22"/>
                <w:szCs w:val="22"/>
              </w:rPr>
            </w:pPr>
            <w:r w:rsidRPr="00C77C19">
              <w:rPr>
                <w:rFonts w:asciiTheme="majorHAnsi" w:hAnsiTheme="majorHAnsi"/>
                <w:sz w:val="22"/>
                <w:szCs w:val="22"/>
              </w:rPr>
              <w:t>rédiger un court texte argumentatif structuré</w:t>
            </w:r>
          </w:p>
          <w:p w:rsidR="00C77C19" w:rsidRPr="00C77C19" w:rsidRDefault="00C77C19" w:rsidP="00C77C19">
            <w:pPr>
              <w:pStyle w:val="Paragraphedeliste"/>
              <w:numPr>
                <w:ilvl w:val="0"/>
                <w:numId w:val="8"/>
              </w:numPr>
              <w:rPr>
                <w:rFonts w:asciiTheme="majorHAnsi" w:hAnsiTheme="majorHAnsi"/>
                <w:sz w:val="22"/>
                <w:szCs w:val="22"/>
              </w:rPr>
            </w:pPr>
            <w:r w:rsidRPr="00C77C19">
              <w:rPr>
                <w:rFonts w:asciiTheme="majorHAnsi" w:hAnsiTheme="majorHAnsi"/>
                <w:sz w:val="22"/>
                <w:szCs w:val="22"/>
              </w:rPr>
              <w:t xml:space="preserve">s’exprimer clairement à l’oral afin de délivrer un avis </w:t>
            </w:r>
          </w:p>
          <w:p w:rsidR="00C77C19" w:rsidRPr="00C77C19" w:rsidRDefault="00C77C19" w:rsidP="00C77C19">
            <w:pPr>
              <w:pStyle w:val="Paragraphedeliste"/>
              <w:numPr>
                <w:ilvl w:val="0"/>
                <w:numId w:val="8"/>
              </w:numPr>
              <w:rPr>
                <w:rFonts w:asciiTheme="majorHAnsi" w:hAnsiTheme="majorHAnsi"/>
                <w:b/>
                <w:color w:val="0066CC"/>
                <w:sz w:val="22"/>
                <w:szCs w:val="22"/>
              </w:rPr>
            </w:pPr>
            <w:r w:rsidRPr="00C77C19">
              <w:rPr>
                <w:rFonts w:asciiTheme="majorHAnsi" w:hAnsiTheme="majorHAnsi"/>
                <w:sz w:val="22"/>
                <w:szCs w:val="22"/>
              </w:rPr>
              <w:t>confronter des points de vue divergents sur un même sujet</w:t>
            </w:r>
          </w:p>
          <w:p w:rsidR="00C77C19" w:rsidRPr="00C77C19" w:rsidRDefault="00C77C19" w:rsidP="00C77C19">
            <w:pPr>
              <w:pStyle w:val="Paragraphedeliste"/>
              <w:numPr>
                <w:ilvl w:val="0"/>
                <w:numId w:val="8"/>
              </w:numPr>
              <w:rPr>
                <w:rFonts w:asciiTheme="majorHAnsi" w:hAnsiTheme="majorHAnsi"/>
                <w:b/>
                <w:color w:val="0066CC"/>
                <w:sz w:val="22"/>
                <w:szCs w:val="22"/>
              </w:rPr>
            </w:pPr>
            <w:r w:rsidRPr="00C77C19">
              <w:rPr>
                <w:rFonts w:asciiTheme="majorHAnsi" w:hAnsiTheme="majorHAnsi"/>
                <w:sz w:val="22"/>
                <w:szCs w:val="22"/>
              </w:rPr>
              <w:t xml:space="preserve">découvrir et se familiariser avec </w:t>
            </w:r>
            <w:proofErr w:type="spellStart"/>
            <w:r w:rsidRPr="00C77C19">
              <w:rPr>
                <w:rFonts w:asciiTheme="majorHAnsi" w:hAnsiTheme="majorHAnsi"/>
                <w:sz w:val="22"/>
                <w:szCs w:val="22"/>
              </w:rPr>
              <w:t>Edugéo</w:t>
            </w:r>
            <w:proofErr w:type="spellEnd"/>
            <w:r w:rsidRPr="00C77C19">
              <w:rPr>
                <w:rFonts w:asciiTheme="majorHAnsi" w:hAnsiTheme="majorHAnsi"/>
                <w:sz w:val="22"/>
                <w:szCs w:val="22"/>
              </w:rPr>
              <w:t xml:space="preserve"> et </w:t>
            </w:r>
            <w:proofErr w:type="spellStart"/>
            <w:r w:rsidRPr="00C77C19">
              <w:rPr>
                <w:rFonts w:asciiTheme="majorHAnsi" w:hAnsiTheme="majorHAnsi"/>
                <w:sz w:val="22"/>
                <w:szCs w:val="22"/>
              </w:rPr>
              <w:t>Audacity</w:t>
            </w:r>
            <w:proofErr w:type="spellEnd"/>
          </w:p>
        </w:tc>
      </w:tr>
    </w:tbl>
    <w:p w:rsidR="00C77C19" w:rsidRDefault="00C77C19" w:rsidP="000B4BC2">
      <w:pPr>
        <w:rPr>
          <w:rFonts w:asciiTheme="majorHAnsi" w:hAnsiTheme="majorHAnsi" w:cs="Arial"/>
          <w:b/>
          <w:iCs/>
          <w:color w:val="4F81BD" w:themeColor="accent1"/>
        </w:rPr>
      </w:pPr>
    </w:p>
    <w:p w:rsidR="009B5F7A" w:rsidRPr="009B5F7A" w:rsidRDefault="009B5F7A" w:rsidP="009B5F7A">
      <w:pPr>
        <w:pStyle w:val="Sansinterligne"/>
        <w:rPr>
          <w:rFonts w:asciiTheme="majorHAnsi" w:hAnsiTheme="majorHAnsi"/>
          <w:sz w:val="22"/>
          <w:szCs w:val="22"/>
        </w:rPr>
      </w:pPr>
      <w:r w:rsidRPr="009B5F7A">
        <w:rPr>
          <w:rFonts w:asciiTheme="majorHAnsi" w:hAnsiTheme="majorHAnsi"/>
          <w:sz w:val="22"/>
          <w:szCs w:val="22"/>
        </w:rPr>
        <w:t xml:space="preserve">Activité réalisée dans le cadre des </w:t>
      </w:r>
      <w:proofErr w:type="spellStart"/>
      <w:r w:rsidRPr="009B5F7A">
        <w:rPr>
          <w:rFonts w:asciiTheme="majorHAnsi" w:hAnsiTheme="majorHAnsi"/>
          <w:sz w:val="22"/>
          <w:szCs w:val="22"/>
        </w:rPr>
        <w:t>TraAM</w:t>
      </w:r>
      <w:proofErr w:type="spellEnd"/>
      <w:r w:rsidRPr="009B5F7A">
        <w:rPr>
          <w:rFonts w:asciiTheme="majorHAnsi" w:hAnsiTheme="majorHAnsi"/>
          <w:sz w:val="22"/>
          <w:szCs w:val="22"/>
        </w:rPr>
        <w:t xml:space="preserve"> 2014 « Dire et écrire »</w:t>
      </w:r>
    </w:p>
    <w:p w:rsidR="009B5F7A" w:rsidRDefault="009B5F7A" w:rsidP="000B4BC2">
      <w:pPr>
        <w:rPr>
          <w:rFonts w:asciiTheme="majorHAnsi" w:hAnsiTheme="majorHAnsi" w:cs="Arial"/>
          <w:b/>
          <w:iCs/>
          <w:color w:val="4F81BD" w:themeColor="accent1"/>
        </w:rPr>
      </w:pPr>
    </w:p>
    <w:p w:rsidR="009B5F7A" w:rsidRDefault="009B5F7A" w:rsidP="000B4BC2">
      <w:pPr>
        <w:rPr>
          <w:rFonts w:asciiTheme="majorHAnsi" w:hAnsiTheme="majorHAnsi" w:cs="Arial"/>
          <w:b/>
          <w:iCs/>
          <w:color w:val="4F81BD" w:themeColor="accent1"/>
        </w:rPr>
      </w:pPr>
      <w:bookmarkStart w:id="1" w:name="_GoBack"/>
      <w:bookmarkEnd w:id="1"/>
    </w:p>
    <w:p w:rsidR="00C77C19" w:rsidRDefault="00C77C19" w:rsidP="000B4BC2">
      <w:pPr>
        <w:rPr>
          <w:rFonts w:ascii="Calibri" w:hAnsi="Calibri"/>
          <w:u w:val="single"/>
        </w:rPr>
      </w:pPr>
      <w:r w:rsidRPr="00444F15">
        <w:rPr>
          <w:rFonts w:asciiTheme="majorHAnsi" w:hAnsiTheme="majorHAnsi" w:cs="Arial"/>
          <w:b/>
          <w:iCs/>
          <w:color w:val="4F81BD" w:themeColor="accent1"/>
        </w:rPr>
        <w:t>Durée</w:t>
      </w:r>
      <w:r>
        <w:rPr>
          <w:rFonts w:asciiTheme="majorHAnsi" w:hAnsiTheme="majorHAnsi" w:cs="Arial"/>
          <w:b/>
          <w:iCs/>
          <w:color w:val="4F81BD" w:themeColor="accent1"/>
        </w:rPr>
        <w:t xml:space="preserve"> : </w:t>
      </w:r>
    </w:p>
    <w:p w:rsidR="00C77C19" w:rsidRPr="00C77C19" w:rsidRDefault="00C77C19" w:rsidP="00C77C19">
      <w:pPr>
        <w:jc w:val="both"/>
        <w:rPr>
          <w:rFonts w:asciiTheme="majorHAnsi" w:hAnsiTheme="majorHAnsi"/>
          <w:sz w:val="22"/>
          <w:szCs w:val="22"/>
        </w:rPr>
      </w:pPr>
      <w:r w:rsidRPr="00C77C19">
        <w:rPr>
          <w:rFonts w:asciiTheme="majorHAnsi" w:hAnsiTheme="majorHAnsi"/>
          <w:sz w:val="22"/>
          <w:szCs w:val="22"/>
        </w:rPr>
        <w:t xml:space="preserve">4,5 heures au total. </w:t>
      </w:r>
    </w:p>
    <w:p w:rsidR="00C77C19" w:rsidRDefault="00C77C19" w:rsidP="000B4BC2">
      <w:pPr>
        <w:rPr>
          <w:rFonts w:ascii="Calibri" w:hAnsi="Calibri"/>
          <w:u w:val="single"/>
        </w:rPr>
      </w:pPr>
    </w:p>
    <w:p w:rsidR="00C546E6" w:rsidRPr="00C77C19" w:rsidRDefault="00C546E6" w:rsidP="000B4BC2">
      <w:pPr>
        <w:rPr>
          <w:rFonts w:asciiTheme="majorHAnsi" w:hAnsiTheme="majorHAnsi" w:cs="Arial"/>
          <w:b/>
          <w:iCs/>
          <w:color w:val="4F81BD" w:themeColor="accent1"/>
        </w:rPr>
      </w:pPr>
      <w:r w:rsidRPr="00C77C19">
        <w:rPr>
          <w:rFonts w:asciiTheme="majorHAnsi" w:hAnsiTheme="majorHAnsi" w:cs="Arial"/>
          <w:b/>
          <w:iCs/>
          <w:color w:val="4F81BD" w:themeColor="accent1"/>
        </w:rPr>
        <w:t>Ressources et outils numériques mobilisés</w:t>
      </w:r>
      <w:r w:rsidR="00C77C19">
        <w:rPr>
          <w:rFonts w:asciiTheme="majorHAnsi" w:hAnsiTheme="majorHAnsi" w:cs="Arial"/>
          <w:b/>
          <w:iCs/>
          <w:color w:val="4F81BD" w:themeColor="accent1"/>
        </w:rPr>
        <w:t xml:space="preserve"> : </w:t>
      </w:r>
    </w:p>
    <w:p w:rsidR="00C546E6" w:rsidRDefault="00C546E6" w:rsidP="000B4BC2">
      <w:pPr>
        <w:rPr>
          <w:rFonts w:ascii="Calibri" w:hAnsi="Calibri"/>
        </w:rPr>
      </w:pPr>
      <w:r w:rsidRPr="000B4BC2">
        <w:rPr>
          <w:rFonts w:ascii="Calibri" w:hAnsi="Calibri"/>
        </w:rPr>
        <w:t>Internet pour la const</w:t>
      </w:r>
      <w:r w:rsidR="000B4BC2">
        <w:rPr>
          <w:rFonts w:ascii="Calibri" w:hAnsi="Calibri"/>
        </w:rPr>
        <w:t xml:space="preserve">itution du dossier documentaire ; </w:t>
      </w:r>
      <w:proofErr w:type="spellStart"/>
      <w:r w:rsidRPr="000B4BC2">
        <w:rPr>
          <w:rFonts w:ascii="Calibri" w:hAnsi="Calibri"/>
        </w:rPr>
        <w:t>Audacit</w:t>
      </w:r>
      <w:r w:rsidR="000B4BC2">
        <w:rPr>
          <w:rFonts w:ascii="Calibri" w:hAnsi="Calibri"/>
        </w:rPr>
        <w:t>y</w:t>
      </w:r>
      <w:proofErr w:type="spellEnd"/>
      <w:r w:rsidR="000B4BC2">
        <w:rPr>
          <w:rFonts w:ascii="Calibri" w:hAnsi="Calibri"/>
        </w:rPr>
        <w:t xml:space="preserve"> pour l’enregistrement audio, </w:t>
      </w:r>
      <w:proofErr w:type="spellStart"/>
      <w:r w:rsidRPr="000B4BC2">
        <w:rPr>
          <w:rFonts w:ascii="Calibri" w:hAnsi="Calibri"/>
        </w:rPr>
        <w:t>Edugéo</w:t>
      </w:r>
      <w:proofErr w:type="spellEnd"/>
      <w:r w:rsidRPr="000B4BC2">
        <w:rPr>
          <w:rFonts w:ascii="Calibri" w:hAnsi="Calibri"/>
        </w:rPr>
        <w:t xml:space="preserve"> pour la réalisation du croquis de synthèse commun</w:t>
      </w:r>
      <w:bookmarkStart w:id="2" w:name="sommaire_5"/>
      <w:bookmarkEnd w:id="2"/>
    </w:p>
    <w:p w:rsidR="00DE2BCC" w:rsidRDefault="00DE2BCC">
      <w:pPr>
        <w:rPr>
          <w:rFonts w:ascii="Calibri" w:hAnsi="Calibri"/>
        </w:rPr>
      </w:pPr>
      <w:r>
        <w:rPr>
          <w:rFonts w:ascii="Calibri" w:hAnsi="Calibri"/>
        </w:rPr>
        <w:br w:type="page"/>
      </w:r>
    </w:p>
    <w:p w:rsidR="000B4BC2" w:rsidRDefault="000B4BC2" w:rsidP="000B4BC2">
      <w:pPr>
        <w:rPr>
          <w:rFonts w:asciiTheme="majorHAnsi" w:hAnsiTheme="majorHAnsi" w:cs="Arial"/>
          <w:b/>
          <w:iCs/>
          <w:color w:val="4F81BD" w:themeColor="accent1"/>
        </w:rPr>
      </w:pPr>
      <w:r w:rsidRPr="00DE6A1B">
        <w:rPr>
          <w:rFonts w:asciiTheme="majorHAnsi" w:hAnsiTheme="majorHAnsi" w:cs="Arial"/>
          <w:b/>
          <w:iCs/>
          <w:color w:val="4F81BD" w:themeColor="accent1"/>
        </w:rPr>
        <w:lastRenderedPageBreak/>
        <w:t>Déroulement de l’activité</w:t>
      </w:r>
      <w:r w:rsidR="00DE6A1B">
        <w:rPr>
          <w:rFonts w:asciiTheme="majorHAnsi" w:hAnsiTheme="majorHAnsi" w:cs="Arial"/>
          <w:b/>
          <w:iCs/>
          <w:color w:val="4F81BD" w:themeColor="accent1"/>
        </w:rPr>
        <w:t xml:space="preserve"> : </w:t>
      </w:r>
    </w:p>
    <w:p w:rsidR="000B4BC2" w:rsidRPr="000B4BC2" w:rsidRDefault="000B4BC2" w:rsidP="000B4BC2">
      <w:pPr>
        <w:pStyle w:val="Paragraphedeliste"/>
        <w:numPr>
          <w:ilvl w:val="0"/>
          <w:numId w:val="8"/>
        </w:numPr>
        <w:rPr>
          <w:rFonts w:ascii="Calibri" w:hAnsi="Calibri"/>
        </w:rPr>
      </w:pPr>
      <w:r w:rsidRPr="000B4BC2">
        <w:rPr>
          <w:rFonts w:ascii="Calibri" w:hAnsi="Calibri"/>
        </w:rPr>
        <w:t>Travail en salle informatique</w:t>
      </w:r>
    </w:p>
    <w:p w:rsidR="000B4BC2" w:rsidRPr="000B4BC2" w:rsidRDefault="00C546E6" w:rsidP="000B4BC2">
      <w:pPr>
        <w:pStyle w:val="Paragraphedeliste"/>
        <w:numPr>
          <w:ilvl w:val="0"/>
          <w:numId w:val="8"/>
        </w:numPr>
        <w:rPr>
          <w:rFonts w:ascii="Calibri" w:hAnsi="Calibri"/>
        </w:rPr>
      </w:pPr>
      <w:r w:rsidRPr="000B4BC2">
        <w:rPr>
          <w:rFonts w:ascii="Calibri" w:hAnsi="Calibri"/>
        </w:rPr>
        <w:t>Travail</w:t>
      </w:r>
      <w:r w:rsidR="000B4BC2" w:rsidRPr="000B4BC2">
        <w:rPr>
          <w:rFonts w:ascii="Calibri" w:hAnsi="Calibri"/>
        </w:rPr>
        <w:t xml:space="preserve"> en autonomie puis collaboratif</w:t>
      </w:r>
    </w:p>
    <w:p w:rsidR="00C546E6" w:rsidRDefault="00C546E6" w:rsidP="000B4BC2">
      <w:pPr>
        <w:pStyle w:val="Paragraphedeliste"/>
        <w:numPr>
          <w:ilvl w:val="0"/>
          <w:numId w:val="8"/>
        </w:numPr>
        <w:rPr>
          <w:rFonts w:ascii="Calibri" w:hAnsi="Calibri"/>
        </w:rPr>
      </w:pPr>
      <w:r w:rsidRPr="000B4BC2">
        <w:rPr>
          <w:rFonts w:ascii="Calibri" w:hAnsi="Calibri"/>
        </w:rPr>
        <w:t>Travail individuel puis en binôme</w:t>
      </w:r>
    </w:p>
    <w:p w:rsidR="000B4BC2" w:rsidRPr="000B4BC2" w:rsidRDefault="000B4BC2" w:rsidP="000B4BC2">
      <w:pPr>
        <w:pStyle w:val="Paragraphedeliste"/>
        <w:rPr>
          <w:rFonts w:ascii="Calibri" w:hAnsi="Calibri"/>
        </w:rPr>
      </w:pPr>
    </w:p>
    <w:p w:rsidR="000B4BC2" w:rsidRDefault="009D5A74" w:rsidP="000B4BC2">
      <w:pPr>
        <w:rPr>
          <w:rFonts w:asciiTheme="majorHAnsi" w:hAnsiTheme="majorHAnsi" w:cs="Arial"/>
          <w:b/>
          <w:iCs/>
          <w:color w:val="4F81BD" w:themeColor="accent1"/>
        </w:rPr>
      </w:pPr>
      <w:r w:rsidRPr="00DE6A1B">
        <w:rPr>
          <w:rFonts w:asciiTheme="majorHAnsi" w:hAnsiTheme="majorHAnsi" w:cs="Arial"/>
          <w:b/>
          <w:iCs/>
          <w:color w:val="4F81BD" w:themeColor="accent1"/>
        </w:rPr>
        <w:t>Action des élèves - mise en apprentissage</w:t>
      </w:r>
      <w:r w:rsidR="00DE6A1B">
        <w:rPr>
          <w:rFonts w:asciiTheme="majorHAnsi" w:hAnsiTheme="majorHAnsi" w:cs="Arial"/>
          <w:b/>
          <w:iCs/>
          <w:color w:val="4F81BD" w:themeColor="accent1"/>
        </w:rPr>
        <w:t xml:space="preserve"> : </w:t>
      </w:r>
    </w:p>
    <w:p w:rsidR="00DE6A1B" w:rsidRDefault="00DE6A1B" w:rsidP="000B4BC2">
      <w:pPr>
        <w:rPr>
          <w:rFonts w:asciiTheme="majorHAnsi" w:hAnsiTheme="majorHAnsi" w:cs="Arial"/>
          <w:b/>
          <w:iCs/>
          <w:color w:val="4F81BD" w:themeColor="accent1"/>
        </w:rPr>
      </w:pPr>
    </w:p>
    <w:tbl>
      <w:tblPr>
        <w:tblStyle w:val="Grilledutableau"/>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806"/>
        <w:gridCol w:w="4806"/>
      </w:tblGrid>
      <w:tr w:rsidR="00DE6A1B" w:rsidTr="00DE6A1B">
        <w:tc>
          <w:tcPr>
            <w:tcW w:w="4886" w:type="dxa"/>
          </w:tcPr>
          <w:p w:rsidR="00DE6A1B" w:rsidRPr="00DE6A1B" w:rsidRDefault="00DE6A1B" w:rsidP="00DE6A1B">
            <w:pPr>
              <w:jc w:val="both"/>
              <w:rPr>
                <w:rFonts w:ascii="Calibri" w:hAnsi="Calibri"/>
              </w:rPr>
            </w:pPr>
            <w:r>
              <w:rPr>
                <w:rFonts w:ascii="Calibri" w:hAnsi="Calibri"/>
              </w:rPr>
              <w:sym w:font="Wingdings" w:char="F0E0"/>
            </w:r>
            <w:r w:rsidRPr="00DE6A1B">
              <w:rPr>
                <w:rFonts w:ascii="Calibri" w:hAnsi="Calibri"/>
              </w:rPr>
              <w:t>Les élèves prennent connaissance d’un corpus documentaire distribué sous format papier (mais qui peut tout à fait être présenté sous format numérique).</w:t>
            </w:r>
          </w:p>
          <w:p w:rsidR="00DE6A1B" w:rsidRDefault="00DE6A1B" w:rsidP="00DE6A1B">
            <w:pPr>
              <w:jc w:val="both"/>
              <w:rPr>
                <w:rFonts w:asciiTheme="majorHAnsi" w:hAnsiTheme="majorHAnsi" w:cs="Arial"/>
                <w:b/>
                <w:iCs/>
                <w:color w:val="4F81BD" w:themeColor="accent1"/>
              </w:rPr>
            </w:pPr>
          </w:p>
        </w:tc>
        <w:tc>
          <w:tcPr>
            <w:tcW w:w="4886" w:type="dxa"/>
          </w:tcPr>
          <w:p w:rsidR="00DE6A1B" w:rsidRPr="00DE6A1B" w:rsidRDefault="00DE6A1B" w:rsidP="00DE6A1B">
            <w:pPr>
              <w:jc w:val="both"/>
              <w:rPr>
                <w:rFonts w:ascii="Calibri" w:hAnsi="Calibri"/>
                <w:i/>
              </w:rPr>
            </w:pPr>
            <w:r w:rsidRPr="00DE6A1B">
              <w:rPr>
                <w:rFonts w:ascii="Calibri" w:hAnsi="Calibri"/>
                <w:i/>
              </w:rPr>
              <w:t xml:space="preserve">Ensemble documentaire </w:t>
            </w:r>
            <w:proofErr w:type="spellStart"/>
            <w:r w:rsidRPr="00DE6A1B">
              <w:rPr>
                <w:rFonts w:ascii="Calibri" w:hAnsi="Calibri"/>
                <w:i/>
              </w:rPr>
              <w:t>lgv</w:t>
            </w:r>
            <w:proofErr w:type="spellEnd"/>
            <w:r w:rsidRPr="00DE6A1B">
              <w:rPr>
                <w:rFonts w:ascii="Calibri" w:hAnsi="Calibri"/>
                <w:i/>
              </w:rPr>
              <w:t xml:space="preserve"> </w:t>
            </w:r>
            <w:r w:rsidRPr="00DE6A1B">
              <w:rPr>
                <w:rStyle w:val="apdoctail"/>
                <w:rFonts w:ascii="Calibri" w:hAnsi="Calibri"/>
                <w:i/>
              </w:rPr>
              <w:t>(Word de 2.9 Mo)</w:t>
            </w:r>
            <w:r w:rsidRPr="00DE6A1B">
              <w:rPr>
                <w:rFonts w:ascii="Calibri" w:hAnsi="Calibri"/>
                <w:i/>
              </w:rPr>
              <w:t xml:space="preserve"> Fichier à destination des élèves</w:t>
            </w:r>
          </w:p>
          <w:p w:rsidR="00DE6A1B" w:rsidRPr="00DE6A1B" w:rsidRDefault="00DE6A1B" w:rsidP="00DE6A1B">
            <w:pPr>
              <w:jc w:val="both"/>
              <w:rPr>
                <w:rFonts w:asciiTheme="majorHAnsi" w:hAnsiTheme="majorHAnsi" w:cs="Arial"/>
                <w:b/>
                <w:i/>
                <w:iCs/>
                <w:color w:val="4F81BD" w:themeColor="accent1"/>
              </w:rPr>
            </w:pPr>
          </w:p>
        </w:tc>
      </w:tr>
      <w:tr w:rsidR="00DE6A1B" w:rsidTr="00DE6A1B">
        <w:tc>
          <w:tcPr>
            <w:tcW w:w="4886" w:type="dxa"/>
          </w:tcPr>
          <w:p w:rsidR="00DE6A1B" w:rsidRPr="00DE6A1B" w:rsidRDefault="00DE6A1B" w:rsidP="00DE6A1B">
            <w:pPr>
              <w:jc w:val="both"/>
              <w:rPr>
                <w:rFonts w:ascii="Calibri" w:hAnsi="Calibri"/>
                <w:i/>
              </w:rPr>
            </w:pPr>
            <w:r>
              <w:rPr>
                <w:rFonts w:ascii="Calibri" w:hAnsi="Calibri"/>
              </w:rPr>
              <w:sym w:font="Wingdings" w:char="F0E0"/>
            </w:r>
            <w:r w:rsidRPr="00DE6A1B">
              <w:rPr>
                <w:rFonts w:ascii="Calibri" w:hAnsi="Calibri"/>
              </w:rPr>
              <w:t>Lecture, analyse et sélection des informations utiles pour réaliser les activités demandées.</w:t>
            </w:r>
          </w:p>
          <w:p w:rsidR="00DE6A1B" w:rsidRDefault="00DE6A1B" w:rsidP="00DE6A1B">
            <w:pPr>
              <w:jc w:val="both"/>
              <w:rPr>
                <w:rFonts w:asciiTheme="majorHAnsi" w:hAnsiTheme="majorHAnsi" w:cs="Arial"/>
                <w:b/>
                <w:iCs/>
                <w:color w:val="4F81BD" w:themeColor="accent1"/>
              </w:rPr>
            </w:pPr>
          </w:p>
        </w:tc>
        <w:tc>
          <w:tcPr>
            <w:tcW w:w="4886" w:type="dxa"/>
          </w:tcPr>
          <w:p w:rsidR="00DE6A1B" w:rsidRPr="00DE6A1B" w:rsidRDefault="00DE6A1B" w:rsidP="00DE6A1B">
            <w:pPr>
              <w:jc w:val="both"/>
              <w:rPr>
                <w:rFonts w:ascii="Calibri" w:hAnsi="Calibri"/>
                <w:i/>
              </w:rPr>
            </w:pPr>
            <w:r w:rsidRPr="00DE6A1B">
              <w:rPr>
                <w:rFonts w:ascii="Calibri" w:hAnsi="Calibri"/>
                <w:i/>
              </w:rPr>
              <w:t xml:space="preserve">Fiche d’activités élève </w:t>
            </w:r>
            <w:r w:rsidRPr="00DE6A1B">
              <w:rPr>
                <w:rStyle w:val="apdoctail"/>
                <w:rFonts w:ascii="Calibri" w:hAnsi="Calibri"/>
                <w:i/>
              </w:rPr>
              <w:t>(Word de 18.2 ko)</w:t>
            </w:r>
            <w:r w:rsidRPr="00DE6A1B">
              <w:rPr>
                <w:rFonts w:ascii="Calibri" w:hAnsi="Calibri"/>
                <w:i/>
              </w:rPr>
              <w:t xml:space="preserve"> Fiche support déroulement des activités élèves</w:t>
            </w:r>
          </w:p>
          <w:p w:rsidR="00DE6A1B" w:rsidRPr="00DE6A1B" w:rsidRDefault="00DE6A1B" w:rsidP="00DE6A1B">
            <w:pPr>
              <w:jc w:val="both"/>
              <w:rPr>
                <w:rFonts w:asciiTheme="majorHAnsi" w:hAnsiTheme="majorHAnsi" w:cs="Arial"/>
                <w:b/>
                <w:i/>
                <w:iCs/>
                <w:color w:val="4F81BD" w:themeColor="accent1"/>
              </w:rPr>
            </w:pPr>
          </w:p>
        </w:tc>
      </w:tr>
    </w:tbl>
    <w:p w:rsidR="000B4BC2" w:rsidRDefault="000B4BC2" w:rsidP="000B4BC2">
      <w:pPr>
        <w:rPr>
          <w:rFonts w:asciiTheme="majorHAnsi" w:hAnsiTheme="majorHAnsi" w:cs="Arial"/>
          <w:b/>
          <w:iCs/>
          <w:color w:val="4F81BD" w:themeColor="accent1"/>
        </w:rPr>
      </w:pPr>
    </w:p>
    <w:p w:rsidR="00DE6A1B" w:rsidRPr="00C968DD" w:rsidRDefault="00DE6A1B" w:rsidP="000B4BC2">
      <w:pPr>
        <w:rPr>
          <w:rFonts w:ascii="Calibri" w:hAnsi="Calibri"/>
          <w:i/>
        </w:rPr>
      </w:pPr>
    </w:p>
    <w:p w:rsidR="00DE6A1B" w:rsidRPr="00FA2D5B" w:rsidRDefault="00DE6A1B" w:rsidP="00DE6A1B">
      <w:pPr>
        <w:jc w:val="both"/>
        <w:rPr>
          <w:rFonts w:asciiTheme="majorHAnsi" w:hAnsiTheme="majorHAnsi" w:cs="Times New Roman"/>
          <w:b/>
          <w:color w:val="4F81BD" w:themeColor="accent1"/>
        </w:rPr>
      </w:pPr>
      <w:r w:rsidRPr="00FA2D5B">
        <w:rPr>
          <w:rFonts w:asciiTheme="majorHAnsi" w:hAnsiTheme="majorHAnsi" w:cs="Times New Roman"/>
          <w:b/>
          <w:color w:val="4F81BD" w:themeColor="accent1"/>
        </w:rPr>
        <w:t xml:space="preserve">Activité 1 : </w:t>
      </w:r>
    </w:p>
    <w:p w:rsidR="00DE6A1B" w:rsidRDefault="00DE6A1B" w:rsidP="00DE6A1B">
      <w:pPr>
        <w:spacing w:after="160" w:line="259" w:lineRule="auto"/>
        <w:jc w:val="both"/>
        <w:rPr>
          <w:rFonts w:asciiTheme="majorHAnsi" w:hAnsiTheme="majorHAnsi" w:cs="Times New Roman"/>
          <w:b/>
          <w:bCs/>
          <w:color w:val="808080" w:themeColor="background1" w:themeShade="80"/>
          <w:sz w:val="22"/>
          <w:szCs w:val="22"/>
        </w:rPr>
      </w:pPr>
      <w:r w:rsidRPr="00FA2D5B">
        <w:rPr>
          <w:rFonts w:asciiTheme="majorHAnsi" w:hAnsiTheme="majorHAnsi" w:cs="Times New Roman"/>
          <w:b/>
          <w:bCs/>
          <w:color w:val="808080" w:themeColor="background1" w:themeShade="80"/>
          <w:sz w:val="22"/>
          <w:szCs w:val="22"/>
        </w:rPr>
        <w:sym w:font="Wingdings" w:char="F0F0"/>
      </w:r>
      <w:r w:rsidRPr="00FA2D5B">
        <w:rPr>
          <w:rFonts w:asciiTheme="majorHAnsi" w:hAnsiTheme="majorHAnsi" w:cs="Times New Roman"/>
          <w:b/>
          <w:bCs/>
          <w:color w:val="808080" w:themeColor="background1" w:themeShade="80"/>
          <w:sz w:val="22"/>
          <w:szCs w:val="22"/>
        </w:rPr>
        <w:t xml:space="preserve"> Quel projet ?</w:t>
      </w:r>
    </w:p>
    <w:p w:rsidR="004C5B9C" w:rsidRPr="004C5B9C" w:rsidRDefault="004C5B9C" w:rsidP="004C5B9C">
      <w:pPr>
        <w:rPr>
          <w:rFonts w:ascii="Calibri" w:hAnsi="Calibri"/>
          <w:sz w:val="22"/>
          <w:szCs w:val="22"/>
        </w:rPr>
      </w:pPr>
      <w:r w:rsidRPr="004C5B9C">
        <w:rPr>
          <w:rFonts w:ascii="Calibri" w:hAnsi="Calibri"/>
          <w:sz w:val="22"/>
          <w:szCs w:val="22"/>
        </w:rPr>
        <w:t>Expliquer en quelques lignes le projet de construction de la LGV SEA</w:t>
      </w:r>
    </w:p>
    <w:p w:rsidR="004C5B9C" w:rsidRPr="00FA2D5B" w:rsidRDefault="004C5B9C" w:rsidP="00DE6A1B">
      <w:pPr>
        <w:spacing w:after="160" w:line="259" w:lineRule="auto"/>
        <w:jc w:val="both"/>
        <w:rPr>
          <w:rFonts w:asciiTheme="majorHAnsi" w:hAnsiTheme="majorHAnsi" w:cs="Times New Roman"/>
          <w:b/>
          <w:bCs/>
          <w:color w:val="808080" w:themeColor="background1" w:themeShade="80"/>
          <w:sz w:val="22"/>
          <w:szCs w:val="22"/>
        </w:rPr>
      </w:pPr>
    </w:p>
    <w:p w:rsidR="004C5B9C" w:rsidRPr="00FA2D5B" w:rsidRDefault="004C5B9C" w:rsidP="004C5B9C">
      <w:pPr>
        <w:jc w:val="both"/>
        <w:rPr>
          <w:rFonts w:asciiTheme="majorHAnsi" w:hAnsiTheme="majorHAnsi" w:cs="Times New Roman"/>
          <w:b/>
          <w:color w:val="4F81BD" w:themeColor="accent1"/>
        </w:rPr>
      </w:pPr>
      <w:r w:rsidRPr="00FA2D5B">
        <w:rPr>
          <w:rFonts w:asciiTheme="majorHAnsi" w:hAnsiTheme="majorHAnsi" w:cs="Times New Roman"/>
          <w:b/>
          <w:color w:val="4F81BD" w:themeColor="accent1"/>
        </w:rPr>
        <w:t xml:space="preserve">Activité 2 : </w:t>
      </w:r>
    </w:p>
    <w:p w:rsidR="004C5B9C" w:rsidRDefault="004C5B9C" w:rsidP="004C5B9C">
      <w:pPr>
        <w:spacing w:after="160" w:line="259" w:lineRule="auto"/>
        <w:jc w:val="both"/>
        <w:rPr>
          <w:rFonts w:asciiTheme="majorHAnsi" w:hAnsiTheme="majorHAnsi" w:cs="Times New Roman"/>
          <w:b/>
          <w:bCs/>
          <w:color w:val="808080" w:themeColor="background1" w:themeShade="80"/>
          <w:sz w:val="22"/>
          <w:szCs w:val="22"/>
        </w:rPr>
      </w:pPr>
      <w:r w:rsidRPr="00FA2D5B">
        <w:rPr>
          <w:rFonts w:asciiTheme="majorHAnsi" w:hAnsiTheme="majorHAnsi" w:cs="Times New Roman"/>
          <w:b/>
          <w:bCs/>
          <w:color w:val="808080" w:themeColor="background1" w:themeShade="80"/>
          <w:sz w:val="22"/>
          <w:szCs w:val="22"/>
        </w:rPr>
        <w:sym w:font="Wingdings" w:char="F0F0"/>
      </w:r>
      <w:r w:rsidRPr="00FA2D5B">
        <w:rPr>
          <w:rFonts w:asciiTheme="majorHAnsi" w:hAnsiTheme="majorHAnsi" w:cs="Times New Roman"/>
          <w:b/>
          <w:bCs/>
          <w:color w:val="808080" w:themeColor="background1" w:themeShade="80"/>
          <w:sz w:val="22"/>
          <w:szCs w:val="22"/>
        </w:rPr>
        <w:t xml:space="preserve"> </w:t>
      </w:r>
      <w:r>
        <w:rPr>
          <w:rFonts w:asciiTheme="majorHAnsi" w:hAnsiTheme="majorHAnsi" w:cs="Times New Roman"/>
          <w:b/>
          <w:bCs/>
          <w:color w:val="808080" w:themeColor="background1" w:themeShade="80"/>
          <w:sz w:val="22"/>
          <w:szCs w:val="22"/>
        </w:rPr>
        <w:t xml:space="preserve"> Quels acteurs ?</w:t>
      </w:r>
    </w:p>
    <w:p w:rsidR="004C5B9C" w:rsidRPr="004C5B9C" w:rsidRDefault="009D5A74" w:rsidP="004C5B9C">
      <w:pPr>
        <w:jc w:val="both"/>
        <w:rPr>
          <w:rFonts w:ascii="Calibri" w:hAnsi="Calibri"/>
          <w:sz w:val="22"/>
          <w:szCs w:val="22"/>
        </w:rPr>
      </w:pPr>
      <w:r w:rsidRPr="004C5B9C">
        <w:rPr>
          <w:rFonts w:ascii="Calibri" w:hAnsi="Calibri"/>
          <w:sz w:val="22"/>
          <w:szCs w:val="22"/>
        </w:rPr>
        <w:t xml:space="preserve">Identifier les acteurs de la construction de la LGV en les classant en </w:t>
      </w:r>
      <w:r w:rsidR="004C5B9C" w:rsidRPr="004C5B9C">
        <w:rPr>
          <w:rFonts w:ascii="Calibri" w:hAnsi="Calibri"/>
          <w:sz w:val="22"/>
          <w:szCs w:val="22"/>
        </w:rPr>
        <w:t>deux catégories : ceux qui sont pour, ceux qui sont contre.</w:t>
      </w:r>
    </w:p>
    <w:p w:rsidR="00C968DD" w:rsidRPr="004C5B9C" w:rsidRDefault="009D5A74" w:rsidP="004C5B9C">
      <w:pPr>
        <w:jc w:val="both"/>
        <w:rPr>
          <w:rFonts w:asciiTheme="majorHAnsi" w:hAnsiTheme="majorHAnsi" w:cs="Times New Roman"/>
          <w:b/>
          <w:bCs/>
          <w:color w:val="808080" w:themeColor="background1" w:themeShade="80"/>
          <w:sz w:val="22"/>
          <w:szCs w:val="22"/>
        </w:rPr>
      </w:pPr>
      <w:r w:rsidRPr="004C5B9C">
        <w:rPr>
          <w:rFonts w:ascii="Calibri" w:hAnsi="Calibri"/>
          <w:sz w:val="22"/>
          <w:szCs w:val="22"/>
        </w:rPr>
        <w:t>Mise en commun à l’oral du travail réalisé jusqu’à présent de manière individuelle par l’élève.</w:t>
      </w:r>
    </w:p>
    <w:p w:rsidR="004C5B9C" w:rsidRPr="00FA2D5B" w:rsidRDefault="009D5A74" w:rsidP="004C5B9C">
      <w:pPr>
        <w:jc w:val="both"/>
        <w:rPr>
          <w:rFonts w:asciiTheme="majorHAnsi" w:hAnsiTheme="majorHAnsi" w:cs="Times New Roman"/>
          <w:b/>
          <w:color w:val="4F81BD" w:themeColor="accent1"/>
        </w:rPr>
      </w:pPr>
      <w:r w:rsidRPr="00C968DD">
        <w:rPr>
          <w:rFonts w:ascii="Calibri" w:hAnsi="Calibri"/>
        </w:rPr>
        <w:br/>
      </w:r>
      <w:r w:rsidR="004C5B9C" w:rsidRPr="00FA2D5B">
        <w:rPr>
          <w:rFonts w:asciiTheme="majorHAnsi" w:hAnsiTheme="majorHAnsi" w:cs="Times New Roman"/>
          <w:b/>
          <w:color w:val="4F81BD" w:themeColor="accent1"/>
        </w:rPr>
        <w:t xml:space="preserve">Activité </w:t>
      </w:r>
      <w:r w:rsidR="004C5B9C">
        <w:rPr>
          <w:rFonts w:asciiTheme="majorHAnsi" w:hAnsiTheme="majorHAnsi" w:cs="Times New Roman"/>
          <w:b/>
          <w:color w:val="4F81BD" w:themeColor="accent1"/>
        </w:rPr>
        <w:t>3</w:t>
      </w:r>
      <w:r w:rsidR="004C5B9C" w:rsidRPr="00FA2D5B">
        <w:rPr>
          <w:rFonts w:asciiTheme="majorHAnsi" w:hAnsiTheme="majorHAnsi" w:cs="Times New Roman"/>
          <w:b/>
          <w:color w:val="4F81BD" w:themeColor="accent1"/>
        </w:rPr>
        <w:t xml:space="preserve"> : </w:t>
      </w:r>
    </w:p>
    <w:p w:rsidR="004C5B9C" w:rsidRPr="00FA2D5B" w:rsidRDefault="004C5B9C" w:rsidP="004C5B9C">
      <w:pPr>
        <w:spacing w:after="160" w:line="259" w:lineRule="auto"/>
        <w:jc w:val="both"/>
        <w:rPr>
          <w:rFonts w:asciiTheme="majorHAnsi" w:hAnsiTheme="majorHAnsi" w:cs="Times New Roman"/>
          <w:b/>
          <w:bCs/>
          <w:color w:val="808080" w:themeColor="background1" w:themeShade="80"/>
          <w:sz w:val="22"/>
          <w:szCs w:val="22"/>
        </w:rPr>
      </w:pPr>
      <w:r w:rsidRPr="00FA2D5B">
        <w:rPr>
          <w:rFonts w:asciiTheme="majorHAnsi" w:hAnsiTheme="majorHAnsi" w:cs="Times New Roman"/>
          <w:b/>
          <w:bCs/>
          <w:color w:val="808080" w:themeColor="background1" w:themeShade="80"/>
          <w:sz w:val="22"/>
          <w:szCs w:val="22"/>
        </w:rPr>
        <w:sym w:font="Wingdings" w:char="F0F0"/>
      </w:r>
      <w:r w:rsidRPr="00FA2D5B">
        <w:rPr>
          <w:rFonts w:asciiTheme="majorHAnsi" w:hAnsiTheme="majorHAnsi" w:cs="Times New Roman"/>
          <w:b/>
          <w:bCs/>
          <w:color w:val="808080" w:themeColor="background1" w:themeShade="80"/>
          <w:sz w:val="22"/>
          <w:szCs w:val="22"/>
        </w:rPr>
        <w:t xml:space="preserve"> </w:t>
      </w:r>
      <w:r>
        <w:rPr>
          <w:rFonts w:asciiTheme="majorHAnsi" w:hAnsiTheme="majorHAnsi" w:cs="Times New Roman"/>
          <w:b/>
          <w:bCs/>
          <w:color w:val="808080" w:themeColor="background1" w:themeShade="80"/>
          <w:sz w:val="22"/>
          <w:szCs w:val="22"/>
        </w:rPr>
        <w:t xml:space="preserve"> Quels enjeux </w:t>
      </w:r>
      <w:r w:rsidRPr="00FA2D5B">
        <w:rPr>
          <w:rFonts w:asciiTheme="majorHAnsi" w:hAnsiTheme="majorHAnsi" w:cs="Times New Roman"/>
          <w:b/>
          <w:bCs/>
          <w:color w:val="808080" w:themeColor="background1" w:themeShade="80"/>
          <w:sz w:val="22"/>
          <w:szCs w:val="22"/>
        </w:rPr>
        <w:t>?</w:t>
      </w:r>
    </w:p>
    <w:p w:rsidR="00C968DD" w:rsidRPr="004C5B9C" w:rsidRDefault="004C5B9C" w:rsidP="004C5B9C">
      <w:pPr>
        <w:jc w:val="both"/>
        <w:rPr>
          <w:rFonts w:ascii="Calibri" w:hAnsi="Calibri"/>
          <w:sz w:val="22"/>
          <w:szCs w:val="22"/>
        </w:rPr>
      </w:pPr>
      <w:r>
        <w:rPr>
          <w:rFonts w:ascii="Calibri" w:hAnsi="Calibri"/>
          <w:sz w:val="22"/>
          <w:szCs w:val="22"/>
        </w:rPr>
        <w:t xml:space="preserve">Activité réalisée en binôme : </w:t>
      </w:r>
    </w:p>
    <w:p w:rsidR="004C5B9C" w:rsidRDefault="009D5A74" w:rsidP="004C5B9C">
      <w:pPr>
        <w:pStyle w:val="Paragraphedeliste"/>
        <w:numPr>
          <w:ilvl w:val="0"/>
          <w:numId w:val="8"/>
        </w:numPr>
        <w:ind w:left="360"/>
        <w:jc w:val="both"/>
        <w:rPr>
          <w:rFonts w:ascii="Calibri" w:hAnsi="Calibri"/>
          <w:sz w:val="22"/>
          <w:szCs w:val="22"/>
        </w:rPr>
      </w:pPr>
      <w:r w:rsidRPr="004C5B9C">
        <w:rPr>
          <w:rFonts w:ascii="Calibri" w:hAnsi="Calibri"/>
          <w:sz w:val="22"/>
          <w:szCs w:val="22"/>
        </w:rPr>
        <w:t>Se mettre dans la peau d’un des acteurs du projet (déjà identifiés en amont) : maire d’une grande ville placée sur le trajet de la future LGV, président d’une région traversée par la future LGV, riverain du chantier de construction, militant de la défense de l’environnement, ouvrier travaillant sur le chantier, président de RFF (Réseau Ferré de F</w:t>
      </w:r>
      <w:r w:rsidR="00C968DD" w:rsidRPr="004C5B9C">
        <w:rPr>
          <w:rFonts w:ascii="Calibri" w:hAnsi="Calibri"/>
          <w:sz w:val="22"/>
          <w:szCs w:val="22"/>
        </w:rPr>
        <w:t>rance), membre du gouvernement.</w:t>
      </w:r>
    </w:p>
    <w:p w:rsidR="004C5B9C" w:rsidRDefault="004C5B9C" w:rsidP="004C5B9C">
      <w:pPr>
        <w:pStyle w:val="Paragraphedeliste"/>
        <w:ind w:left="360"/>
        <w:jc w:val="both"/>
        <w:rPr>
          <w:rFonts w:ascii="Calibri" w:hAnsi="Calibri"/>
          <w:sz w:val="22"/>
          <w:szCs w:val="22"/>
        </w:rPr>
      </w:pPr>
    </w:p>
    <w:p w:rsidR="004C5B9C" w:rsidRDefault="009D5A74" w:rsidP="004C5B9C">
      <w:pPr>
        <w:pStyle w:val="Paragraphedeliste"/>
        <w:numPr>
          <w:ilvl w:val="0"/>
          <w:numId w:val="8"/>
        </w:numPr>
        <w:ind w:left="360"/>
        <w:jc w:val="both"/>
        <w:rPr>
          <w:rFonts w:ascii="Calibri" w:hAnsi="Calibri"/>
          <w:sz w:val="22"/>
          <w:szCs w:val="22"/>
        </w:rPr>
      </w:pPr>
      <w:r w:rsidRPr="004C5B9C">
        <w:rPr>
          <w:rFonts w:ascii="Calibri" w:hAnsi="Calibri"/>
          <w:sz w:val="22"/>
          <w:szCs w:val="22"/>
        </w:rPr>
        <w:t>Trouver les arguments permettant de défendre la position de celui-ci (favorable au projet, opposé au projet, é</w:t>
      </w:r>
      <w:r w:rsidR="00C968DD" w:rsidRPr="004C5B9C">
        <w:rPr>
          <w:rFonts w:ascii="Calibri" w:hAnsi="Calibri"/>
          <w:sz w:val="22"/>
          <w:szCs w:val="22"/>
        </w:rPr>
        <w:t>ventuellement avis plus mitigé)</w:t>
      </w:r>
    </w:p>
    <w:p w:rsidR="004C5B9C" w:rsidRPr="004C5B9C" w:rsidRDefault="004C5B9C" w:rsidP="004C5B9C">
      <w:pPr>
        <w:pStyle w:val="Paragraphedeliste"/>
        <w:jc w:val="both"/>
        <w:rPr>
          <w:rFonts w:ascii="Calibri" w:hAnsi="Calibri"/>
          <w:sz w:val="22"/>
          <w:szCs w:val="22"/>
        </w:rPr>
      </w:pPr>
    </w:p>
    <w:p w:rsidR="004C5B9C" w:rsidRDefault="009D5A74" w:rsidP="004C5B9C">
      <w:pPr>
        <w:pStyle w:val="Paragraphedeliste"/>
        <w:numPr>
          <w:ilvl w:val="0"/>
          <w:numId w:val="8"/>
        </w:numPr>
        <w:ind w:left="360"/>
        <w:jc w:val="both"/>
        <w:rPr>
          <w:rFonts w:ascii="Calibri" w:hAnsi="Calibri"/>
          <w:sz w:val="22"/>
          <w:szCs w:val="22"/>
        </w:rPr>
      </w:pPr>
      <w:r w:rsidRPr="004C5B9C">
        <w:rPr>
          <w:rFonts w:ascii="Calibri" w:hAnsi="Calibri"/>
          <w:sz w:val="22"/>
          <w:szCs w:val="22"/>
        </w:rPr>
        <w:t>Rédiger un court texte argumentatif présentant la position de l’acteur et son argumentaire</w:t>
      </w:r>
      <w:r w:rsidR="004C5B9C">
        <w:rPr>
          <w:rFonts w:ascii="Calibri" w:hAnsi="Calibri"/>
          <w:sz w:val="22"/>
          <w:szCs w:val="22"/>
        </w:rPr>
        <w:t xml:space="preserve"> : </w:t>
      </w:r>
    </w:p>
    <w:p w:rsidR="004C5B9C" w:rsidRPr="004C5B9C" w:rsidRDefault="009D5A74" w:rsidP="004C5B9C">
      <w:pPr>
        <w:ind w:left="360"/>
        <w:jc w:val="both"/>
        <w:rPr>
          <w:rFonts w:ascii="Calibri" w:hAnsi="Calibri"/>
          <w:sz w:val="22"/>
          <w:szCs w:val="22"/>
        </w:rPr>
      </w:pPr>
      <w:r w:rsidRPr="004C5B9C">
        <w:rPr>
          <w:rFonts w:ascii="Calibri" w:hAnsi="Calibri"/>
          <w:i/>
          <w:sz w:val="22"/>
          <w:szCs w:val="22"/>
        </w:rPr>
        <w:t xml:space="preserve">Texte argumentatif Président du Conseil Régional d’Aquitaine </w:t>
      </w:r>
      <w:r w:rsidRPr="004C5B9C">
        <w:rPr>
          <w:rStyle w:val="apdoctail"/>
          <w:rFonts w:ascii="Calibri" w:hAnsi="Calibri"/>
          <w:i/>
          <w:sz w:val="22"/>
          <w:szCs w:val="22"/>
        </w:rPr>
        <w:t>(</w:t>
      </w:r>
      <w:proofErr w:type="spellStart"/>
      <w:r w:rsidRPr="004C5B9C">
        <w:rPr>
          <w:rStyle w:val="apdoctail"/>
          <w:rFonts w:ascii="Calibri" w:hAnsi="Calibri"/>
          <w:i/>
          <w:sz w:val="22"/>
          <w:szCs w:val="22"/>
        </w:rPr>
        <w:t>OpenDocument</w:t>
      </w:r>
      <w:proofErr w:type="spellEnd"/>
      <w:r w:rsidRPr="004C5B9C">
        <w:rPr>
          <w:rStyle w:val="apdoctail"/>
          <w:rFonts w:ascii="Calibri" w:hAnsi="Calibri"/>
          <w:i/>
          <w:sz w:val="22"/>
          <w:szCs w:val="22"/>
        </w:rPr>
        <w:t xml:space="preserve"> </w:t>
      </w:r>
      <w:proofErr w:type="spellStart"/>
      <w:r w:rsidRPr="004C5B9C">
        <w:rPr>
          <w:rStyle w:val="apdoctail"/>
          <w:rFonts w:ascii="Calibri" w:hAnsi="Calibri"/>
          <w:i/>
          <w:sz w:val="22"/>
          <w:szCs w:val="22"/>
        </w:rPr>
        <w:t>Text</w:t>
      </w:r>
      <w:proofErr w:type="spellEnd"/>
      <w:r w:rsidRPr="004C5B9C">
        <w:rPr>
          <w:rStyle w:val="apdoctail"/>
          <w:rFonts w:ascii="Calibri" w:hAnsi="Calibri"/>
          <w:i/>
          <w:sz w:val="22"/>
          <w:szCs w:val="22"/>
        </w:rPr>
        <w:t xml:space="preserve"> de 10.7 ko)</w:t>
      </w:r>
      <w:r w:rsidR="00C968DD" w:rsidRPr="004C5B9C">
        <w:rPr>
          <w:rFonts w:ascii="Calibri" w:hAnsi="Calibri"/>
          <w:i/>
          <w:sz w:val="22"/>
          <w:szCs w:val="22"/>
        </w:rPr>
        <w:t xml:space="preserve"> ; </w:t>
      </w:r>
      <w:r w:rsidRPr="004C5B9C">
        <w:rPr>
          <w:rFonts w:ascii="Calibri" w:hAnsi="Calibri"/>
          <w:i/>
          <w:sz w:val="22"/>
          <w:szCs w:val="22"/>
        </w:rPr>
        <w:t>Exemple de production écrite élève défendant le point d</w:t>
      </w:r>
      <w:r w:rsidR="004C5B9C" w:rsidRPr="004C5B9C">
        <w:rPr>
          <w:rFonts w:ascii="Calibri" w:hAnsi="Calibri"/>
          <w:i/>
          <w:sz w:val="22"/>
          <w:szCs w:val="22"/>
        </w:rPr>
        <w:t>e vue d’un acteur de la LGV SEA</w:t>
      </w:r>
    </w:p>
    <w:p w:rsidR="004C5B9C" w:rsidRDefault="004C5B9C" w:rsidP="004C5B9C">
      <w:pPr>
        <w:jc w:val="both"/>
        <w:rPr>
          <w:rFonts w:ascii="Calibri" w:hAnsi="Calibri"/>
          <w:i/>
          <w:sz w:val="22"/>
          <w:szCs w:val="22"/>
        </w:rPr>
      </w:pPr>
    </w:p>
    <w:p w:rsidR="004C5B9C" w:rsidRPr="004C5B9C" w:rsidRDefault="009D5A74" w:rsidP="00C968DD">
      <w:pPr>
        <w:pStyle w:val="Paragraphedeliste"/>
        <w:numPr>
          <w:ilvl w:val="0"/>
          <w:numId w:val="8"/>
        </w:numPr>
        <w:rPr>
          <w:rFonts w:ascii="Calibri" w:hAnsi="Calibri"/>
          <w:i/>
          <w:sz w:val="22"/>
          <w:szCs w:val="22"/>
        </w:rPr>
      </w:pPr>
      <w:r w:rsidRPr="004C5B9C">
        <w:rPr>
          <w:rFonts w:ascii="Calibri" w:hAnsi="Calibri"/>
          <w:sz w:val="22"/>
          <w:szCs w:val="22"/>
        </w:rPr>
        <w:lastRenderedPageBreak/>
        <w:t>Enregistrer sa production à l’oral à l’aide d’</w:t>
      </w:r>
      <w:proofErr w:type="spellStart"/>
      <w:r w:rsidRPr="004C5B9C">
        <w:rPr>
          <w:rFonts w:ascii="Calibri" w:hAnsi="Calibri"/>
          <w:sz w:val="22"/>
          <w:szCs w:val="22"/>
        </w:rPr>
        <w:t>Audacity</w:t>
      </w:r>
      <w:proofErr w:type="spellEnd"/>
      <w:r w:rsidRPr="004C5B9C">
        <w:rPr>
          <w:rFonts w:ascii="Calibri" w:hAnsi="Calibri"/>
          <w:sz w:val="22"/>
          <w:szCs w:val="22"/>
        </w:rPr>
        <w:t xml:space="preserve"> afin de satisfaire la demande de la radio du lycée qui souhaite informer ses auditeurs sur l’un des plus grands projets ferroviaires de notre époque.</w:t>
      </w:r>
      <w:r w:rsidR="004C5B9C">
        <w:rPr>
          <w:rFonts w:ascii="Calibri" w:hAnsi="Calibri"/>
          <w:sz w:val="22"/>
          <w:szCs w:val="22"/>
        </w:rPr>
        <w:t xml:space="preserve"> </w:t>
      </w:r>
    </w:p>
    <w:p w:rsidR="009D5A74" w:rsidRPr="004C5B9C" w:rsidRDefault="009D5A74" w:rsidP="004C5B9C">
      <w:pPr>
        <w:pStyle w:val="Paragraphedeliste"/>
        <w:ind w:left="928"/>
        <w:rPr>
          <w:rFonts w:ascii="Calibri" w:hAnsi="Calibri"/>
          <w:i/>
          <w:sz w:val="22"/>
          <w:szCs w:val="22"/>
        </w:rPr>
      </w:pPr>
      <w:r w:rsidRPr="004C5B9C">
        <w:rPr>
          <w:rStyle w:val="lev"/>
          <w:rFonts w:ascii="Calibri" w:hAnsi="Calibri"/>
          <w:b w:val="0"/>
          <w:i/>
          <w:sz w:val="22"/>
          <w:szCs w:val="22"/>
        </w:rPr>
        <w:t>Enregistrement audio maire de Bordeaux</w:t>
      </w:r>
      <w:r w:rsidRPr="004C5B9C">
        <w:rPr>
          <w:rFonts w:ascii="Calibri" w:hAnsi="Calibri"/>
          <w:i/>
          <w:sz w:val="22"/>
          <w:szCs w:val="22"/>
        </w:rPr>
        <w:t xml:space="preserve"> </w:t>
      </w:r>
      <w:r w:rsidRPr="004C5B9C">
        <w:rPr>
          <w:rStyle w:val="spipdocdesc"/>
          <w:rFonts w:ascii="Calibri" w:hAnsi="Calibri"/>
          <w:i/>
          <w:sz w:val="22"/>
          <w:szCs w:val="22"/>
        </w:rPr>
        <w:t>(</w:t>
      </w:r>
      <w:r w:rsidRPr="004C5B9C">
        <w:rPr>
          <w:rFonts w:ascii="Calibri" w:hAnsi="Calibri"/>
          <w:i/>
          <w:sz w:val="22"/>
          <w:szCs w:val="22"/>
        </w:rPr>
        <w:t>MP3 de 1 Mo</w:t>
      </w:r>
      <w:r w:rsidRPr="004C5B9C">
        <w:rPr>
          <w:rStyle w:val="spipdocdesc"/>
          <w:rFonts w:ascii="Calibri" w:hAnsi="Calibri"/>
          <w:i/>
          <w:sz w:val="22"/>
          <w:szCs w:val="22"/>
        </w:rPr>
        <w:t>)</w:t>
      </w:r>
      <w:r w:rsidR="00C968DD" w:rsidRPr="004C5B9C">
        <w:rPr>
          <w:rFonts w:ascii="Calibri" w:hAnsi="Calibri"/>
          <w:i/>
          <w:sz w:val="22"/>
          <w:szCs w:val="22"/>
        </w:rPr>
        <w:t xml:space="preserve"> ; </w:t>
      </w:r>
      <w:r w:rsidR="0068620F" w:rsidRPr="004C5B9C">
        <w:rPr>
          <w:rFonts w:ascii="Calibri" w:hAnsi="Calibri"/>
          <w:i/>
          <w:sz w:val="22"/>
          <w:szCs w:val="22"/>
        </w:rPr>
        <w:t>Exemple</w:t>
      </w:r>
      <w:r w:rsidRPr="004C5B9C">
        <w:rPr>
          <w:rFonts w:ascii="Calibri" w:hAnsi="Calibri"/>
          <w:i/>
          <w:sz w:val="22"/>
          <w:szCs w:val="22"/>
        </w:rPr>
        <w:t xml:space="preserve"> d’enregistrement audio élève</w:t>
      </w:r>
    </w:p>
    <w:p w:rsidR="00C968DD" w:rsidRPr="004C5B9C" w:rsidRDefault="00C968DD" w:rsidP="00C968DD">
      <w:pPr>
        <w:rPr>
          <w:rFonts w:ascii="Calibri" w:hAnsi="Calibri"/>
          <w:i/>
          <w:sz w:val="22"/>
          <w:szCs w:val="22"/>
        </w:rPr>
      </w:pPr>
    </w:p>
    <w:p w:rsidR="004C5B9C" w:rsidRDefault="009D5A74" w:rsidP="00C968DD">
      <w:pPr>
        <w:pStyle w:val="Paragraphedeliste"/>
        <w:numPr>
          <w:ilvl w:val="0"/>
          <w:numId w:val="8"/>
        </w:numPr>
        <w:rPr>
          <w:rFonts w:ascii="Calibri" w:hAnsi="Calibri"/>
          <w:sz w:val="22"/>
          <w:szCs w:val="22"/>
        </w:rPr>
      </w:pPr>
      <w:r w:rsidRPr="004C5B9C">
        <w:rPr>
          <w:rFonts w:ascii="Calibri" w:hAnsi="Calibri"/>
          <w:sz w:val="22"/>
          <w:szCs w:val="22"/>
        </w:rPr>
        <w:t>Mettre en commun le travail de chaque binôme afin de confronter les différents points de vue sur ce projet d’aménagement du territoire en se servant d’</w:t>
      </w:r>
      <w:proofErr w:type="spellStart"/>
      <w:r w:rsidRPr="004C5B9C">
        <w:rPr>
          <w:rFonts w:ascii="Calibri" w:hAnsi="Calibri"/>
          <w:sz w:val="22"/>
          <w:szCs w:val="22"/>
        </w:rPr>
        <w:t>Edugéo</w:t>
      </w:r>
      <w:proofErr w:type="spellEnd"/>
      <w:r w:rsidRPr="004C5B9C">
        <w:rPr>
          <w:rFonts w:ascii="Calibri" w:hAnsi="Calibri"/>
          <w:sz w:val="22"/>
          <w:szCs w:val="22"/>
        </w:rPr>
        <w:t> : réalisation d’un croquis de synthèse commun à toute la classe permettant de représenter le tracé de la ligne, de spatialiser les différents acteurs tout le long de la ligne et de faire apparaître dans la légende leur position (pour ou contre la LGV) ainsi que, sur le croquis, leurs principaux arguments sous forme de mots clés.</w:t>
      </w:r>
    </w:p>
    <w:p w:rsidR="009D5A74" w:rsidRPr="004C5B9C" w:rsidRDefault="009D5A74" w:rsidP="00C968DD">
      <w:pPr>
        <w:pStyle w:val="Paragraphedeliste"/>
        <w:numPr>
          <w:ilvl w:val="0"/>
          <w:numId w:val="8"/>
        </w:numPr>
        <w:rPr>
          <w:rFonts w:ascii="Calibri" w:hAnsi="Calibri"/>
          <w:sz w:val="22"/>
          <w:szCs w:val="22"/>
        </w:rPr>
      </w:pPr>
      <w:r w:rsidRPr="004C5B9C">
        <w:rPr>
          <w:rFonts w:ascii="Calibri" w:hAnsi="Calibri"/>
          <w:i/>
          <w:sz w:val="22"/>
          <w:szCs w:val="22"/>
        </w:rPr>
        <w:t xml:space="preserve">Impression écran croquis LGV professeur </w:t>
      </w:r>
      <w:r w:rsidRPr="004C5B9C">
        <w:rPr>
          <w:rStyle w:val="apdoctail"/>
          <w:rFonts w:ascii="Calibri" w:hAnsi="Calibri"/>
          <w:i/>
          <w:sz w:val="22"/>
          <w:szCs w:val="22"/>
        </w:rPr>
        <w:t>(Word de 217.5 ko)</w:t>
      </w:r>
      <w:r w:rsidR="00C968DD" w:rsidRPr="004C5B9C">
        <w:rPr>
          <w:rFonts w:ascii="Calibri" w:hAnsi="Calibri"/>
          <w:i/>
          <w:sz w:val="22"/>
          <w:szCs w:val="22"/>
        </w:rPr>
        <w:t xml:space="preserve"> ; </w:t>
      </w:r>
      <w:r w:rsidRPr="004C5B9C">
        <w:rPr>
          <w:rFonts w:ascii="Calibri" w:hAnsi="Calibri"/>
          <w:i/>
          <w:sz w:val="22"/>
          <w:szCs w:val="22"/>
        </w:rPr>
        <w:t>Exemple de réalisation de croquis</w:t>
      </w:r>
    </w:p>
    <w:p w:rsidR="00C968DD" w:rsidRDefault="00C968DD" w:rsidP="00C968DD">
      <w:pPr>
        <w:rPr>
          <w:rFonts w:ascii="Calibri" w:hAnsi="Calibri"/>
          <w:i/>
        </w:rPr>
      </w:pPr>
    </w:p>
    <w:p w:rsidR="004C5B9C" w:rsidRDefault="004C5B9C" w:rsidP="004C5B9C">
      <w:pPr>
        <w:jc w:val="both"/>
        <w:rPr>
          <w:rFonts w:asciiTheme="majorHAnsi" w:hAnsiTheme="majorHAnsi" w:cs="Times New Roman"/>
          <w:b/>
          <w:color w:val="4F81BD" w:themeColor="accent1"/>
        </w:rPr>
      </w:pPr>
    </w:p>
    <w:p w:rsidR="00C968DD" w:rsidRPr="004C5B9C" w:rsidRDefault="00C968DD" w:rsidP="004C5B9C">
      <w:pPr>
        <w:jc w:val="both"/>
        <w:rPr>
          <w:rFonts w:asciiTheme="majorHAnsi" w:hAnsiTheme="majorHAnsi" w:cs="Times New Roman"/>
          <w:b/>
          <w:color w:val="4F81BD" w:themeColor="accent1"/>
        </w:rPr>
      </w:pPr>
      <w:r w:rsidRPr="004C5B9C">
        <w:rPr>
          <w:rFonts w:asciiTheme="majorHAnsi" w:hAnsiTheme="majorHAnsi" w:cs="Times New Roman"/>
          <w:b/>
          <w:color w:val="4F81BD" w:themeColor="accent1"/>
        </w:rPr>
        <w:t>Bilan</w:t>
      </w:r>
      <w:r w:rsidR="004C5B9C">
        <w:rPr>
          <w:rFonts w:asciiTheme="majorHAnsi" w:hAnsiTheme="majorHAnsi" w:cs="Times New Roman"/>
          <w:b/>
          <w:color w:val="4F81BD" w:themeColor="accent1"/>
        </w:rPr>
        <w:t xml:space="preserve"> : </w:t>
      </w:r>
    </w:p>
    <w:p w:rsidR="00CA0601" w:rsidRDefault="009D5A74" w:rsidP="00CA0601">
      <w:pPr>
        <w:jc w:val="both"/>
        <w:rPr>
          <w:rFonts w:ascii="Calibri" w:hAnsi="Calibri"/>
          <w:sz w:val="22"/>
          <w:szCs w:val="22"/>
        </w:rPr>
      </w:pPr>
      <w:r w:rsidRPr="00CA0601">
        <w:rPr>
          <w:rFonts w:ascii="Calibri" w:hAnsi="Calibri"/>
          <w:sz w:val="22"/>
          <w:szCs w:val="22"/>
        </w:rPr>
        <w:t>En quoi le recours aux TICE est-il un facilitateur d’apprentissage ?</w:t>
      </w:r>
    </w:p>
    <w:p w:rsidR="00CA0601" w:rsidRDefault="009D5A74" w:rsidP="00CA0601">
      <w:pPr>
        <w:jc w:val="both"/>
        <w:rPr>
          <w:rFonts w:ascii="Calibri" w:hAnsi="Calibri"/>
          <w:sz w:val="22"/>
          <w:szCs w:val="22"/>
        </w:rPr>
      </w:pPr>
      <w:r w:rsidRPr="00CA0601">
        <w:rPr>
          <w:rFonts w:ascii="Calibri" w:hAnsi="Calibri"/>
          <w:sz w:val="22"/>
          <w:szCs w:val="22"/>
        </w:rPr>
        <w:t xml:space="preserve">En quoi l’utilisation du logiciel </w:t>
      </w:r>
      <w:proofErr w:type="spellStart"/>
      <w:r w:rsidRPr="00CA0601">
        <w:rPr>
          <w:rFonts w:ascii="Calibri" w:hAnsi="Calibri"/>
          <w:sz w:val="22"/>
          <w:szCs w:val="22"/>
        </w:rPr>
        <w:t>Audacity</w:t>
      </w:r>
      <w:proofErr w:type="spellEnd"/>
      <w:r w:rsidRPr="00CA0601">
        <w:rPr>
          <w:rFonts w:ascii="Calibri" w:hAnsi="Calibri"/>
          <w:sz w:val="22"/>
          <w:szCs w:val="22"/>
        </w:rPr>
        <w:t xml:space="preserve"> permet-il de surmonter des difficultés rencontrées à l’écrit dans la rédaction d’un texte argumentatif ? </w:t>
      </w:r>
    </w:p>
    <w:p w:rsidR="00CA0601" w:rsidRDefault="009D5A74" w:rsidP="00CA0601">
      <w:pPr>
        <w:jc w:val="both"/>
        <w:rPr>
          <w:rFonts w:ascii="Calibri" w:hAnsi="Calibri"/>
          <w:sz w:val="22"/>
          <w:szCs w:val="22"/>
        </w:rPr>
      </w:pPr>
      <w:r w:rsidRPr="00CA0601">
        <w:rPr>
          <w:rFonts w:ascii="Calibri" w:hAnsi="Calibri"/>
          <w:sz w:val="22"/>
          <w:szCs w:val="22"/>
        </w:rPr>
        <w:t>En quoi peut-il</w:t>
      </w:r>
      <w:r w:rsidR="00CA0601">
        <w:rPr>
          <w:rFonts w:ascii="Calibri" w:hAnsi="Calibri"/>
          <w:sz w:val="22"/>
          <w:szCs w:val="22"/>
        </w:rPr>
        <w:t xml:space="preserve"> être un outil de remédiation ?</w:t>
      </w:r>
    </w:p>
    <w:p w:rsidR="009D5A74" w:rsidRPr="00CA0601" w:rsidRDefault="009D5A74" w:rsidP="00CA0601">
      <w:pPr>
        <w:jc w:val="both"/>
        <w:rPr>
          <w:rFonts w:ascii="Calibri" w:hAnsi="Calibri"/>
          <w:sz w:val="22"/>
          <w:szCs w:val="22"/>
        </w:rPr>
      </w:pPr>
      <w:r w:rsidRPr="00CA0601">
        <w:rPr>
          <w:rFonts w:ascii="Calibri" w:hAnsi="Calibri"/>
          <w:sz w:val="22"/>
          <w:szCs w:val="22"/>
        </w:rPr>
        <w:t xml:space="preserve">En quoi l’utilisation du logiciel </w:t>
      </w:r>
      <w:proofErr w:type="spellStart"/>
      <w:r w:rsidRPr="00CA0601">
        <w:rPr>
          <w:rFonts w:ascii="Calibri" w:hAnsi="Calibri"/>
          <w:sz w:val="22"/>
          <w:szCs w:val="22"/>
        </w:rPr>
        <w:t>Edugéo</w:t>
      </w:r>
      <w:proofErr w:type="spellEnd"/>
      <w:r w:rsidRPr="00CA0601">
        <w:rPr>
          <w:rFonts w:ascii="Calibri" w:hAnsi="Calibri"/>
          <w:sz w:val="22"/>
          <w:szCs w:val="22"/>
        </w:rPr>
        <w:t xml:space="preserve"> facilite-t-il un travail collaboratif au sein de la classe ?</w:t>
      </w:r>
    </w:p>
    <w:p w:rsidR="00C968DD" w:rsidRPr="00C968DD" w:rsidRDefault="00C968DD" w:rsidP="00C968DD">
      <w:pPr>
        <w:rPr>
          <w:rFonts w:ascii="Calibri" w:hAnsi="Calibri"/>
        </w:rPr>
      </w:pPr>
    </w:p>
    <w:p w:rsidR="00C968DD" w:rsidRPr="00CA0601" w:rsidRDefault="009D5A74" w:rsidP="00C968DD">
      <w:pPr>
        <w:rPr>
          <w:rFonts w:ascii="Calibri" w:hAnsi="Calibri"/>
          <w:color w:val="4F81BD" w:themeColor="accent1"/>
          <w:sz w:val="22"/>
          <w:szCs w:val="22"/>
        </w:rPr>
      </w:pPr>
      <w:r w:rsidRPr="00CA0601">
        <w:rPr>
          <w:rFonts w:ascii="Calibri" w:hAnsi="Calibri"/>
          <w:color w:val="4F81BD" w:themeColor="accent1"/>
          <w:sz w:val="22"/>
          <w:szCs w:val="22"/>
        </w:rPr>
        <w:t xml:space="preserve">La plus-value du numérique : </w:t>
      </w:r>
    </w:p>
    <w:p w:rsidR="00C968DD" w:rsidRPr="00CA0601" w:rsidRDefault="00C968DD" w:rsidP="00CA0601">
      <w:pPr>
        <w:jc w:val="both"/>
        <w:rPr>
          <w:rFonts w:ascii="Calibri" w:hAnsi="Calibri"/>
          <w:sz w:val="22"/>
          <w:szCs w:val="22"/>
        </w:rPr>
      </w:pPr>
      <w:r w:rsidRPr="00CA0601">
        <w:rPr>
          <w:rFonts w:ascii="Calibri" w:hAnsi="Calibri"/>
          <w:sz w:val="22"/>
          <w:szCs w:val="22"/>
        </w:rPr>
        <w:t>A</w:t>
      </w:r>
      <w:r w:rsidR="009D5A74" w:rsidRPr="00CA0601">
        <w:rPr>
          <w:rFonts w:ascii="Calibri" w:hAnsi="Calibri"/>
          <w:sz w:val="22"/>
          <w:szCs w:val="22"/>
        </w:rPr>
        <w:t>ttrait de la nouveauté, une façon de travailler différente et plus ludique, un moyen d’améliorer la maîtrise de la langue, un croquis qui se construit peu à peu et prend du sens grâce aux contributions de chaque binôme, un croquis en constante évolution qui peut être modifié, complété, corrigé ...</w:t>
      </w:r>
    </w:p>
    <w:p w:rsidR="00C968DD" w:rsidRPr="00C968DD" w:rsidRDefault="00C968DD" w:rsidP="00CA0601">
      <w:pPr>
        <w:jc w:val="both"/>
        <w:rPr>
          <w:rFonts w:ascii="Calibri" w:hAnsi="Calibri"/>
        </w:rPr>
      </w:pPr>
    </w:p>
    <w:p w:rsidR="00C968DD" w:rsidRPr="00CA0601" w:rsidRDefault="00C968DD" w:rsidP="00CA0601">
      <w:pPr>
        <w:jc w:val="both"/>
        <w:rPr>
          <w:rFonts w:ascii="Calibri" w:hAnsi="Calibri"/>
          <w:color w:val="4F81BD" w:themeColor="accent1"/>
          <w:sz w:val="22"/>
          <w:szCs w:val="22"/>
        </w:rPr>
      </w:pPr>
      <w:r w:rsidRPr="00CA0601">
        <w:rPr>
          <w:rFonts w:ascii="Calibri" w:hAnsi="Calibri"/>
          <w:color w:val="4F81BD" w:themeColor="accent1"/>
          <w:sz w:val="22"/>
          <w:szCs w:val="22"/>
        </w:rPr>
        <w:t>L</w:t>
      </w:r>
      <w:r w:rsidR="009D5A74" w:rsidRPr="00CA0601">
        <w:rPr>
          <w:rFonts w:ascii="Calibri" w:hAnsi="Calibri"/>
          <w:color w:val="4F81BD" w:themeColor="accent1"/>
          <w:sz w:val="22"/>
          <w:szCs w:val="22"/>
        </w:rPr>
        <w:t xml:space="preserve">es difficultés rencontrées : </w:t>
      </w:r>
    </w:p>
    <w:p w:rsidR="009D5A74" w:rsidRPr="00CA0601" w:rsidRDefault="00C968DD" w:rsidP="00CA0601">
      <w:pPr>
        <w:jc w:val="both"/>
        <w:rPr>
          <w:rFonts w:ascii="Calibri" w:hAnsi="Calibri"/>
          <w:sz w:val="22"/>
          <w:szCs w:val="22"/>
        </w:rPr>
      </w:pPr>
      <w:r w:rsidRPr="00CA0601">
        <w:rPr>
          <w:rFonts w:ascii="Calibri" w:hAnsi="Calibri"/>
          <w:sz w:val="22"/>
          <w:szCs w:val="22"/>
        </w:rPr>
        <w:t>I</w:t>
      </w:r>
      <w:r w:rsidR="009D5A74" w:rsidRPr="00CA0601">
        <w:rPr>
          <w:rFonts w:ascii="Calibri" w:hAnsi="Calibri"/>
          <w:sz w:val="22"/>
          <w:szCs w:val="22"/>
        </w:rPr>
        <w:t xml:space="preserve">nstallation du logiciel </w:t>
      </w:r>
      <w:proofErr w:type="spellStart"/>
      <w:r w:rsidR="009D5A74" w:rsidRPr="00CA0601">
        <w:rPr>
          <w:rFonts w:ascii="Calibri" w:hAnsi="Calibri"/>
          <w:sz w:val="22"/>
          <w:szCs w:val="22"/>
        </w:rPr>
        <w:t>Audacity</w:t>
      </w:r>
      <w:proofErr w:type="spellEnd"/>
      <w:r w:rsidR="009D5A74" w:rsidRPr="00CA0601">
        <w:rPr>
          <w:rFonts w:ascii="Calibri" w:hAnsi="Calibri"/>
          <w:sz w:val="22"/>
          <w:szCs w:val="22"/>
        </w:rPr>
        <w:t xml:space="preserve"> en amont sur les postes, usage de casques audio, volume sonore suffisant, récupérer le travail du binôme précédent sur </w:t>
      </w:r>
      <w:proofErr w:type="spellStart"/>
      <w:r w:rsidR="009D5A74" w:rsidRPr="00CA0601">
        <w:rPr>
          <w:rFonts w:ascii="Calibri" w:hAnsi="Calibri"/>
          <w:sz w:val="22"/>
          <w:szCs w:val="22"/>
        </w:rPr>
        <w:t>Edugéo</w:t>
      </w:r>
      <w:proofErr w:type="spellEnd"/>
      <w:r w:rsidR="009D5A74" w:rsidRPr="00CA0601">
        <w:rPr>
          <w:rFonts w:ascii="Calibri" w:hAnsi="Calibri"/>
          <w:sz w:val="22"/>
          <w:szCs w:val="22"/>
        </w:rPr>
        <w:t xml:space="preserve"> si l’enregistrement n’a pas été fait correctement, la question du temps ...</w:t>
      </w:r>
    </w:p>
    <w:p w:rsidR="00C968DD" w:rsidRPr="00CA0601" w:rsidRDefault="00C968DD" w:rsidP="00CA0601">
      <w:pPr>
        <w:jc w:val="both"/>
        <w:rPr>
          <w:rFonts w:ascii="Calibri" w:hAnsi="Calibri"/>
          <w:sz w:val="22"/>
          <w:szCs w:val="22"/>
        </w:rPr>
      </w:pPr>
    </w:p>
    <w:p w:rsidR="009D5A74" w:rsidRPr="00CA0601" w:rsidRDefault="009D5A74" w:rsidP="00CA0601">
      <w:pPr>
        <w:jc w:val="both"/>
        <w:rPr>
          <w:rFonts w:ascii="Calibri" w:hAnsi="Calibri"/>
          <w:color w:val="4F81BD" w:themeColor="accent1"/>
          <w:sz w:val="22"/>
          <w:szCs w:val="22"/>
        </w:rPr>
      </w:pPr>
      <w:r w:rsidRPr="00CA0601">
        <w:rPr>
          <w:rFonts w:ascii="Calibri" w:hAnsi="Calibri"/>
          <w:color w:val="4F81BD" w:themeColor="accent1"/>
          <w:sz w:val="22"/>
          <w:szCs w:val="22"/>
        </w:rPr>
        <w:t>Ce qui serait à modifier ou autre situation de classe possible</w:t>
      </w:r>
      <w:r w:rsidR="00CA0601">
        <w:rPr>
          <w:rFonts w:ascii="Calibri" w:hAnsi="Calibri"/>
          <w:color w:val="4F81BD" w:themeColor="accent1"/>
          <w:sz w:val="22"/>
          <w:szCs w:val="22"/>
        </w:rPr>
        <w:t xml:space="preserve"> : </w:t>
      </w:r>
    </w:p>
    <w:p w:rsidR="00CA0601" w:rsidRDefault="009D5A74" w:rsidP="00CA0601">
      <w:pPr>
        <w:jc w:val="both"/>
        <w:rPr>
          <w:rFonts w:ascii="Calibri" w:hAnsi="Calibri"/>
          <w:sz w:val="22"/>
          <w:szCs w:val="22"/>
        </w:rPr>
      </w:pPr>
      <w:r w:rsidRPr="00CA0601">
        <w:rPr>
          <w:rFonts w:ascii="Calibri" w:hAnsi="Calibri"/>
          <w:sz w:val="22"/>
          <w:szCs w:val="22"/>
        </w:rPr>
        <w:t>Autre approche possible en proposant aux élèves une tâche complexe : Réalisez, d’abord à l’écrit puis à l’oral, un court texte argumentatif dans lequel vous présenterez la positio</w:t>
      </w:r>
      <w:r w:rsidR="00CA0601">
        <w:rPr>
          <w:rFonts w:ascii="Calibri" w:hAnsi="Calibri"/>
          <w:sz w:val="22"/>
          <w:szCs w:val="22"/>
        </w:rPr>
        <w:t xml:space="preserve">n et les arguments défendus par </w:t>
      </w:r>
      <w:r w:rsidRPr="00CA0601">
        <w:rPr>
          <w:rFonts w:ascii="Calibri" w:hAnsi="Calibri"/>
          <w:sz w:val="22"/>
          <w:szCs w:val="22"/>
        </w:rPr>
        <w:t>un acteur de</w:t>
      </w:r>
      <w:r w:rsidR="00CA0601">
        <w:rPr>
          <w:rFonts w:ascii="Calibri" w:hAnsi="Calibri"/>
          <w:sz w:val="22"/>
          <w:szCs w:val="22"/>
        </w:rPr>
        <w:t xml:space="preserve"> la construction de la LGV SEA. </w:t>
      </w:r>
    </w:p>
    <w:p w:rsidR="00CA0601" w:rsidRDefault="00CA0601" w:rsidP="00CA0601">
      <w:pPr>
        <w:jc w:val="both"/>
        <w:rPr>
          <w:rFonts w:ascii="Calibri" w:hAnsi="Calibri"/>
          <w:sz w:val="22"/>
          <w:szCs w:val="22"/>
        </w:rPr>
      </w:pPr>
    </w:p>
    <w:p w:rsidR="009D5A74" w:rsidRPr="00CA0601" w:rsidRDefault="009D5A74" w:rsidP="00CA0601">
      <w:pPr>
        <w:jc w:val="both"/>
        <w:rPr>
          <w:rFonts w:ascii="Calibri" w:hAnsi="Calibri"/>
          <w:sz w:val="22"/>
          <w:szCs w:val="22"/>
        </w:rPr>
      </w:pPr>
      <w:r w:rsidRPr="00CA0601">
        <w:rPr>
          <w:rFonts w:ascii="Calibri" w:hAnsi="Calibri"/>
          <w:sz w:val="22"/>
          <w:szCs w:val="22"/>
        </w:rPr>
        <w:t>Si des élèves ont des difficultés, leur proposer "une boîte à outils" : faire un court résumé du projet, lister les différents acteurs possibles, les classer dans un tableau selon qu’ils sont pour ou contre un tel projet ...</w:t>
      </w:r>
    </w:p>
    <w:p w:rsidR="00C546E6" w:rsidRPr="00CA0601" w:rsidRDefault="00C546E6" w:rsidP="00CA0601">
      <w:pPr>
        <w:jc w:val="both"/>
        <w:rPr>
          <w:rFonts w:ascii="Calibri" w:hAnsi="Calibri"/>
          <w:color w:val="FF0000"/>
          <w:sz w:val="22"/>
          <w:szCs w:val="22"/>
        </w:rPr>
      </w:pPr>
    </w:p>
    <w:p w:rsidR="00C546E6" w:rsidRPr="00C968DD" w:rsidRDefault="00C546E6" w:rsidP="00CA0601">
      <w:pPr>
        <w:jc w:val="both"/>
        <w:rPr>
          <w:rFonts w:ascii="Calibri" w:hAnsi="Calibri"/>
          <w:color w:val="FF0000"/>
          <w:sz w:val="28"/>
          <w:szCs w:val="28"/>
        </w:rPr>
      </w:pPr>
    </w:p>
    <w:sectPr w:rsidR="00C546E6" w:rsidRPr="00C968DD" w:rsidSect="005503A1">
      <w:headerReference w:type="default" r:id="rId7"/>
      <w:footerReference w:type="default" r:id="rId8"/>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91" w:rsidRDefault="00EB4E91" w:rsidP="00253978">
      <w:r>
        <w:separator/>
      </w:r>
    </w:p>
  </w:endnote>
  <w:endnote w:type="continuationSeparator" w:id="0">
    <w:p w:rsidR="00EB4E91" w:rsidRDefault="00EB4E91"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DE2BCC" w:rsidRPr="00DE2BCC" w:rsidTr="00DE2BCC">
      <w:tc>
        <w:tcPr>
          <w:tcW w:w="3207" w:type="dxa"/>
        </w:tcPr>
        <w:p w:rsidR="00DE2BCC" w:rsidRPr="00DE2BCC" w:rsidRDefault="00DE2BCC" w:rsidP="00DE2BCC">
          <w:pPr>
            <w:pStyle w:val="Pieddepage"/>
            <w:jc w:val="center"/>
            <w:rPr>
              <w:rFonts w:asciiTheme="majorHAnsi" w:hAnsiTheme="majorHAnsi"/>
              <w:i/>
              <w:sz w:val="16"/>
              <w:szCs w:val="20"/>
            </w:rPr>
          </w:pPr>
          <w:r w:rsidRPr="00DE2BCC">
            <w:rPr>
              <w:rFonts w:asciiTheme="majorHAnsi" w:hAnsiTheme="majorHAnsi"/>
              <w:i/>
              <w:sz w:val="16"/>
              <w:szCs w:val="20"/>
            </w:rPr>
            <w:t>Pack Ressources LGV</w:t>
          </w:r>
        </w:p>
      </w:tc>
      <w:tc>
        <w:tcPr>
          <w:tcW w:w="3207" w:type="dxa"/>
        </w:tcPr>
        <w:p w:rsidR="00DE2BCC" w:rsidRPr="00DE2BCC" w:rsidRDefault="00DE2BCC" w:rsidP="00DE2BCC">
          <w:pPr>
            <w:pStyle w:val="Pieddepage"/>
            <w:jc w:val="center"/>
            <w:rPr>
              <w:rFonts w:asciiTheme="majorHAnsi" w:hAnsiTheme="majorHAnsi"/>
              <w:i/>
              <w:sz w:val="16"/>
              <w:szCs w:val="20"/>
            </w:rPr>
          </w:pPr>
          <w:r w:rsidRPr="00DE2BCC">
            <w:rPr>
              <w:rFonts w:asciiTheme="majorHAnsi" w:hAnsiTheme="majorHAnsi"/>
              <w:i/>
              <w:sz w:val="16"/>
              <w:szCs w:val="20"/>
            </w:rPr>
            <w:t>lgv-debats_presentation</w:t>
          </w:r>
          <w:r w:rsidR="005533F7">
            <w:rPr>
              <w:rFonts w:asciiTheme="majorHAnsi" w:hAnsiTheme="majorHAnsi"/>
              <w:i/>
              <w:sz w:val="16"/>
              <w:szCs w:val="20"/>
            </w:rPr>
            <w:t>.docx</w:t>
          </w:r>
        </w:p>
      </w:tc>
      <w:tc>
        <w:tcPr>
          <w:tcW w:w="3208" w:type="dxa"/>
        </w:tcPr>
        <w:p w:rsidR="00DE2BCC" w:rsidRPr="00DE2BCC" w:rsidRDefault="00DE2BCC" w:rsidP="00DE2BCC">
          <w:pPr>
            <w:pStyle w:val="Pieddepage"/>
            <w:jc w:val="center"/>
            <w:rPr>
              <w:rFonts w:asciiTheme="majorHAnsi" w:hAnsiTheme="majorHAnsi"/>
              <w:i/>
              <w:sz w:val="16"/>
              <w:szCs w:val="20"/>
            </w:rPr>
          </w:pPr>
          <w:r w:rsidRPr="00DE2BCC">
            <w:rPr>
              <w:rFonts w:asciiTheme="majorHAnsi" w:hAnsiTheme="majorHAnsi"/>
              <w:i/>
              <w:sz w:val="16"/>
              <w:szCs w:val="20"/>
            </w:rPr>
            <w:t>Le 08/03/</w:t>
          </w:r>
          <w:proofErr w:type="gramStart"/>
          <w:r w:rsidRPr="00DE2BCC">
            <w:rPr>
              <w:rFonts w:asciiTheme="majorHAnsi" w:hAnsiTheme="majorHAnsi"/>
              <w:i/>
              <w:sz w:val="16"/>
              <w:szCs w:val="20"/>
            </w:rPr>
            <w:t>2016  -</w:t>
          </w:r>
          <w:proofErr w:type="gramEnd"/>
          <w:r w:rsidRPr="00DE2BCC">
            <w:rPr>
              <w:rFonts w:asciiTheme="majorHAnsi" w:hAnsiTheme="majorHAnsi"/>
              <w:i/>
              <w:sz w:val="16"/>
              <w:szCs w:val="20"/>
            </w:rPr>
            <w:t xml:space="preserve">  Page </w:t>
          </w:r>
          <w:r w:rsidRPr="00DE2BCC">
            <w:rPr>
              <w:rFonts w:asciiTheme="majorHAnsi" w:hAnsiTheme="majorHAnsi"/>
              <w:i/>
              <w:sz w:val="20"/>
              <w:szCs w:val="20"/>
            </w:rPr>
            <w:fldChar w:fldCharType="begin"/>
          </w:r>
          <w:r w:rsidRPr="00DE2BCC">
            <w:rPr>
              <w:rFonts w:asciiTheme="majorHAnsi" w:hAnsiTheme="majorHAnsi"/>
              <w:i/>
              <w:sz w:val="20"/>
              <w:szCs w:val="20"/>
            </w:rPr>
            <w:instrText>PAGE   \* MERGEFORMAT</w:instrText>
          </w:r>
          <w:r w:rsidRPr="00DE2BCC">
            <w:rPr>
              <w:rFonts w:asciiTheme="majorHAnsi" w:hAnsiTheme="majorHAnsi"/>
              <w:i/>
              <w:sz w:val="20"/>
              <w:szCs w:val="20"/>
            </w:rPr>
            <w:fldChar w:fldCharType="separate"/>
          </w:r>
          <w:r w:rsidR="005533F7">
            <w:rPr>
              <w:rFonts w:asciiTheme="majorHAnsi" w:hAnsiTheme="majorHAnsi"/>
              <w:i/>
              <w:noProof/>
              <w:sz w:val="20"/>
              <w:szCs w:val="20"/>
            </w:rPr>
            <w:t>1</w:t>
          </w:r>
          <w:r w:rsidRPr="00DE2BCC">
            <w:rPr>
              <w:rFonts w:asciiTheme="majorHAnsi" w:hAnsiTheme="majorHAnsi"/>
              <w:i/>
              <w:sz w:val="20"/>
              <w:szCs w:val="20"/>
            </w:rPr>
            <w:fldChar w:fldCharType="end"/>
          </w:r>
          <w:r w:rsidRPr="00DE2BCC">
            <w:rPr>
              <w:rFonts w:asciiTheme="majorHAnsi" w:hAnsiTheme="majorHAnsi"/>
              <w:i/>
              <w:sz w:val="20"/>
              <w:szCs w:val="20"/>
            </w:rPr>
            <w:t xml:space="preserve"> / 3</w:t>
          </w:r>
        </w:p>
      </w:tc>
    </w:tr>
  </w:tbl>
  <w:p w:rsidR="004C5B9C" w:rsidRPr="00DE2BCC" w:rsidRDefault="004C5B9C" w:rsidP="00DE2BCC">
    <w:pPr>
      <w:pStyle w:val="Pieddepage"/>
      <w:rPr>
        <w:rFonts w:asciiTheme="majorHAnsi" w:hAnsiTheme="majorHAnsi"/>
        <w:sz w:val="1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91" w:rsidRDefault="00EB4E91" w:rsidP="00253978">
      <w:r>
        <w:rPr>
          <w:vanish/>
        </w:rPr>
        <w:cr/>
        <w:t>le 4 marsENICHOUhainement...r jement car j'us excuserai.</w:t>
      </w:r>
      <w:r>
        <w:rPr>
          <w:vanish/>
        </w:rPr>
        <w:cr/>
        <w:t>e savoir à l'i on peut s'ec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rsidR="00EB4E91" w:rsidRDefault="00EB4E91"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9C" w:rsidRPr="005503A1" w:rsidRDefault="004C5B9C" w:rsidP="00EB795B">
    <w:pPr>
      <w:pStyle w:val="En-tte"/>
      <w:tabs>
        <w:tab w:val="clear" w:pos="4536"/>
        <w:tab w:val="center" w:pos="4820"/>
      </w:tabs>
    </w:pPr>
    <w:r w:rsidRPr="005503A1">
      <w:rPr>
        <w:noProof/>
      </w:rPr>
      <w:drawing>
        <wp:anchor distT="0" distB="0" distL="114300" distR="114300" simplePos="0" relativeHeight="251652096" behindDoc="0" locked="0" layoutInCell="1" allowOverlap="1">
          <wp:simplePos x="0" y="0"/>
          <wp:positionH relativeFrom="margin">
            <wp:posOffset>-596265</wp:posOffset>
          </wp:positionH>
          <wp:positionV relativeFrom="paragraph">
            <wp:posOffset>-345440</wp:posOffset>
          </wp:positionV>
          <wp:extent cx="7305675" cy="112522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8285" cy="1125622"/>
                  </a:xfrm>
                  <a:prstGeom prst="rect">
                    <a:avLst/>
                  </a:prstGeom>
                </pic:spPr>
              </pic:pic>
            </a:graphicData>
          </a:graphic>
        </wp:anchor>
      </w:drawing>
    </w:r>
  </w:p>
  <w:p w:rsidR="004C5B9C" w:rsidRPr="005503A1" w:rsidRDefault="004C5B9C" w:rsidP="00253978">
    <w:pPr>
      <w:pStyle w:val="En-tte"/>
      <w:ind w:left="-1417"/>
    </w:pPr>
  </w:p>
  <w:p w:rsidR="004C5B9C" w:rsidRPr="005503A1" w:rsidRDefault="004C5B9C" w:rsidP="00253978">
    <w:pPr>
      <w:pStyle w:val="En-tte"/>
      <w:ind w:left="-1417"/>
    </w:pPr>
  </w:p>
  <w:p w:rsidR="004C5B9C" w:rsidRPr="005503A1" w:rsidRDefault="004C5B9C" w:rsidP="00253978">
    <w:pPr>
      <w:pStyle w:val="En-tte"/>
      <w:ind w:left="-1417"/>
    </w:pPr>
  </w:p>
  <w:p w:rsidR="004C5B9C" w:rsidRPr="005503A1" w:rsidRDefault="004C5B9C" w:rsidP="00253978">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F22845"/>
    <w:multiLevelType w:val="multilevel"/>
    <w:tmpl w:val="1B4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F3D71"/>
    <w:multiLevelType w:val="hybridMultilevel"/>
    <w:tmpl w:val="3CC4B9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3118E5"/>
    <w:multiLevelType w:val="hybridMultilevel"/>
    <w:tmpl w:val="7A28BAC6"/>
    <w:lvl w:ilvl="0" w:tplc="7194B48E">
      <w:numFmt w:val="bullet"/>
      <w:lvlText w:val="-"/>
      <w:lvlJc w:val="left"/>
      <w:pPr>
        <w:ind w:left="928" w:hanging="360"/>
      </w:pPr>
      <w:rPr>
        <w:rFonts w:ascii="Cambria" w:eastAsiaTheme="minorEastAsia" w:hAnsi="Cambria" w:cstheme="minorBid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7"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B"/>
    <w:rsid w:val="00091B27"/>
    <w:rsid w:val="00094F53"/>
    <w:rsid w:val="000B4BC2"/>
    <w:rsid w:val="000C4E90"/>
    <w:rsid w:val="000F169D"/>
    <w:rsid w:val="00112B95"/>
    <w:rsid w:val="00116D6D"/>
    <w:rsid w:val="00127908"/>
    <w:rsid w:val="00153034"/>
    <w:rsid w:val="001B2DF8"/>
    <w:rsid w:val="001C00A3"/>
    <w:rsid w:val="001E72E5"/>
    <w:rsid w:val="001F0558"/>
    <w:rsid w:val="002138D7"/>
    <w:rsid w:val="00253978"/>
    <w:rsid w:val="0025765B"/>
    <w:rsid w:val="00261714"/>
    <w:rsid w:val="00310D78"/>
    <w:rsid w:val="003156A4"/>
    <w:rsid w:val="003561A2"/>
    <w:rsid w:val="004567B2"/>
    <w:rsid w:val="00456964"/>
    <w:rsid w:val="00457F71"/>
    <w:rsid w:val="00460B44"/>
    <w:rsid w:val="00472CBF"/>
    <w:rsid w:val="004C5B9C"/>
    <w:rsid w:val="004D400A"/>
    <w:rsid w:val="004E1301"/>
    <w:rsid w:val="00512580"/>
    <w:rsid w:val="00543CB1"/>
    <w:rsid w:val="005503A1"/>
    <w:rsid w:val="00552F7D"/>
    <w:rsid w:val="005533F7"/>
    <w:rsid w:val="00583855"/>
    <w:rsid w:val="005C691D"/>
    <w:rsid w:val="00612309"/>
    <w:rsid w:val="006173AD"/>
    <w:rsid w:val="0068620F"/>
    <w:rsid w:val="00723A56"/>
    <w:rsid w:val="00735533"/>
    <w:rsid w:val="00760271"/>
    <w:rsid w:val="0078340D"/>
    <w:rsid w:val="007E5F39"/>
    <w:rsid w:val="008334D4"/>
    <w:rsid w:val="008607FC"/>
    <w:rsid w:val="00862968"/>
    <w:rsid w:val="008B69DB"/>
    <w:rsid w:val="008C45CE"/>
    <w:rsid w:val="008F16FC"/>
    <w:rsid w:val="00944C70"/>
    <w:rsid w:val="00996588"/>
    <w:rsid w:val="009B365A"/>
    <w:rsid w:val="009B5F7A"/>
    <w:rsid w:val="009D48CB"/>
    <w:rsid w:val="009D5A74"/>
    <w:rsid w:val="00A27448"/>
    <w:rsid w:val="00A953F4"/>
    <w:rsid w:val="00AC079F"/>
    <w:rsid w:val="00B05F22"/>
    <w:rsid w:val="00B20DAB"/>
    <w:rsid w:val="00B22014"/>
    <w:rsid w:val="00B45E61"/>
    <w:rsid w:val="00B55B7F"/>
    <w:rsid w:val="00B868DB"/>
    <w:rsid w:val="00BA7ABE"/>
    <w:rsid w:val="00C01D57"/>
    <w:rsid w:val="00C05CD1"/>
    <w:rsid w:val="00C546E6"/>
    <w:rsid w:val="00C77C19"/>
    <w:rsid w:val="00C837FC"/>
    <w:rsid w:val="00C95105"/>
    <w:rsid w:val="00C968DD"/>
    <w:rsid w:val="00CA0601"/>
    <w:rsid w:val="00CC3098"/>
    <w:rsid w:val="00CE0566"/>
    <w:rsid w:val="00CF66D5"/>
    <w:rsid w:val="00D1504F"/>
    <w:rsid w:val="00D1558B"/>
    <w:rsid w:val="00D43E55"/>
    <w:rsid w:val="00D66F30"/>
    <w:rsid w:val="00D7116B"/>
    <w:rsid w:val="00D91753"/>
    <w:rsid w:val="00D93250"/>
    <w:rsid w:val="00D95AB5"/>
    <w:rsid w:val="00DD5AA1"/>
    <w:rsid w:val="00DE2BCC"/>
    <w:rsid w:val="00DE6A1B"/>
    <w:rsid w:val="00DE7B6E"/>
    <w:rsid w:val="00E13048"/>
    <w:rsid w:val="00E20B84"/>
    <w:rsid w:val="00E548AA"/>
    <w:rsid w:val="00E71C95"/>
    <w:rsid w:val="00EB4E91"/>
    <w:rsid w:val="00EB795B"/>
    <w:rsid w:val="00EF5448"/>
    <w:rsid w:val="00EF5C2C"/>
    <w:rsid w:val="00F40C66"/>
    <w:rsid w:val="00F45479"/>
    <w:rsid w:val="00F532AA"/>
    <w:rsid w:val="00F87C38"/>
    <w:rsid w:val="00F87E03"/>
    <w:rsid w:val="00FC25D2"/>
    <w:rsid w:val="00FD00A9"/>
    <w:rsid w:val="00FF64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B0069"/>
  <w15:docId w15:val="{E39C1282-AC84-49B8-9343-B2AFD861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32AA"/>
  </w:style>
  <w:style w:type="paragraph" w:styleId="Titre1">
    <w:name w:val="heading 1"/>
    <w:basedOn w:val="Normal"/>
    <w:link w:val="Titre1Car"/>
    <w:uiPriority w:val="9"/>
    <w:qFormat/>
    <w:rsid w:val="007834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78340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834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iPriority w:val="99"/>
    <w:semiHidden/>
    <w:unhideWhenUsed/>
    <w:rsid w:val="00735533"/>
    <w:pPr>
      <w:spacing w:before="100" w:beforeAutospacing="1" w:after="100" w:afterAutospacing="1"/>
    </w:pPr>
    <w:rPr>
      <w:rFonts w:ascii="Times New Roman" w:hAnsi="Times New Roman" w:cs="Times New Roman"/>
    </w:rPr>
  </w:style>
  <w:style w:type="character" w:styleId="Lienhypertexte">
    <w:name w:val="Hyperlink"/>
    <w:basedOn w:val="Policepardfaut"/>
    <w:uiPriority w:val="99"/>
    <w:semiHidden/>
    <w:unhideWhenUsed/>
    <w:rsid w:val="0078340D"/>
    <w:rPr>
      <w:color w:val="0000FF"/>
      <w:u w:val="single"/>
    </w:rPr>
  </w:style>
  <w:style w:type="character" w:customStyle="1" w:styleId="Titre1Car">
    <w:name w:val="Titre 1 Car"/>
    <w:basedOn w:val="Policepardfaut"/>
    <w:link w:val="Titre1"/>
    <w:uiPriority w:val="9"/>
    <w:rsid w:val="0078340D"/>
    <w:rPr>
      <w:rFonts w:ascii="Times New Roman" w:eastAsia="Times New Roman" w:hAnsi="Times New Roman" w:cs="Times New Roman"/>
      <w:b/>
      <w:bCs/>
      <w:kern w:val="36"/>
      <w:sz w:val="48"/>
      <w:szCs w:val="48"/>
    </w:rPr>
  </w:style>
  <w:style w:type="character" w:customStyle="1" w:styleId="apdateart">
    <w:name w:val="ap_date_art"/>
    <w:basedOn w:val="Policepardfaut"/>
    <w:rsid w:val="0078340D"/>
  </w:style>
  <w:style w:type="character" w:customStyle="1" w:styleId="Titre3Car">
    <w:name w:val="Titre 3 Car"/>
    <w:basedOn w:val="Policepardfaut"/>
    <w:link w:val="Titre3"/>
    <w:uiPriority w:val="9"/>
    <w:rsid w:val="0078340D"/>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78340D"/>
    <w:rPr>
      <w:i/>
      <w:iCs/>
    </w:rPr>
  </w:style>
  <w:style w:type="character" w:customStyle="1" w:styleId="Titre4Car">
    <w:name w:val="Titre 4 Car"/>
    <w:basedOn w:val="Policepardfaut"/>
    <w:link w:val="Titre4"/>
    <w:uiPriority w:val="9"/>
    <w:semiHidden/>
    <w:rsid w:val="0078340D"/>
    <w:rPr>
      <w:rFonts w:asciiTheme="majorHAnsi" w:eastAsiaTheme="majorEastAsia" w:hAnsiTheme="majorHAnsi" w:cstheme="majorBidi"/>
      <w:b/>
      <w:bCs/>
      <w:i/>
      <w:iCs/>
      <w:color w:val="4F81BD" w:themeColor="accent1"/>
    </w:rPr>
  </w:style>
  <w:style w:type="character" w:customStyle="1" w:styleId="apdoctail">
    <w:name w:val="ap_doctail"/>
    <w:basedOn w:val="Policepardfaut"/>
    <w:rsid w:val="0078340D"/>
  </w:style>
  <w:style w:type="character" w:styleId="lev">
    <w:name w:val="Strong"/>
    <w:basedOn w:val="Policepardfaut"/>
    <w:uiPriority w:val="22"/>
    <w:qFormat/>
    <w:rsid w:val="0078340D"/>
    <w:rPr>
      <w:b/>
      <w:bCs/>
    </w:rPr>
  </w:style>
  <w:style w:type="paragraph" w:styleId="Textedebulles">
    <w:name w:val="Balloon Text"/>
    <w:basedOn w:val="Normal"/>
    <w:link w:val="TextedebullesCar"/>
    <w:uiPriority w:val="99"/>
    <w:semiHidden/>
    <w:unhideWhenUsed/>
    <w:rsid w:val="0078340D"/>
    <w:rPr>
      <w:rFonts w:ascii="Tahoma" w:hAnsi="Tahoma" w:cs="Tahoma"/>
      <w:sz w:val="16"/>
      <w:szCs w:val="16"/>
    </w:rPr>
  </w:style>
  <w:style w:type="character" w:customStyle="1" w:styleId="TextedebullesCar">
    <w:name w:val="Texte de bulles Car"/>
    <w:basedOn w:val="Policepardfaut"/>
    <w:link w:val="Textedebulles"/>
    <w:uiPriority w:val="99"/>
    <w:semiHidden/>
    <w:rsid w:val="0078340D"/>
    <w:rPr>
      <w:rFonts w:ascii="Tahoma" w:hAnsi="Tahoma" w:cs="Tahoma"/>
      <w:sz w:val="16"/>
      <w:szCs w:val="16"/>
    </w:rPr>
  </w:style>
  <w:style w:type="character" w:customStyle="1" w:styleId="spipdocdesc">
    <w:name w:val="spip_doc_desc"/>
    <w:basedOn w:val="Policepardfaut"/>
    <w:rsid w:val="009D5A74"/>
  </w:style>
  <w:style w:type="paragraph" w:styleId="Sansinterligne">
    <w:name w:val="No Spacing"/>
    <w:uiPriority w:val="1"/>
    <w:qFormat/>
    <w:rsid w:val="00127908"/>
  </w:style>
  <w:style w:type="table" w:styleId="Grilledutableau">
    <w:name w:val="Table Grid"/>
    <w:basedOn w:val="TableauNormal"/>
    <w:uiPriority w:val="59"/>
    <w:rsid w:val="00C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1729">
      <w:bodyDiv w:val="1"/>
      <w:marLeft w:val="0"/>
      <w:marRight w:val="0"/>
      <w:marTop w:val="0"/>
      <w:marBottom w:val="0"/>
      <w:divBdr>
        <w:top w:val="none" w:sz="0" w:space="0" w:color="auto"/>
        <w:left w:val="none" w:sz="0" w:space="0" w:color="auto"/>
        <w:bottom w:val="none" w:sz="0" w:space="0" w:color="auto"/>
        <w:right w:val="none" w:sz="0" w:space="0" w:color="auto"/>
      </w:divBdr>
    </w:div>
    <w:div w:id="537789334">
      <w:bodyDiv w:val="1"/>
      <w:marLeft w:val="0"/>
      <w:marRight w:val="0"/>
      <w:marTop w:val="0"/>
      <w:marBottom w:val="0"/>
      <w:divBdr>
        <w:top w:val="none" w:sz="0" w:space="0" w:color="auto"/>
        <w:left w:val="none" w:sz="0" w:space="0" w:color="auto"/>
        <w:bottom w:val="none" w:sz="0" w:space="0" w:color="auto"/>
        <w:right w:val="none" w:sz="0" w:space="0" w:color="auto"/>
      </w:divBdr>
      <w:divsChild>
        <w:div w:id="498231542">
          <w:marLeft w:val="0"/>
          <w:marRight w:val="0"/>
          <w:marTop w:val="0"/>
          <w:marBottom w:val="0"/>
          <w:divBdr>
            <w:top w:val="none" w:sz="0" w:space="0" w:color="auto"/>
            <w:left w:val="none" w:sz="0" w:space="0" w:color="auto"/>
            <w:bottom w:val="none" w:sz="0" w:space="0" w:color="auto"/>
            <w:right w:val="none" w:sz="0" w:space="0" w:color="auto"/>
          </w:divBdr>
          <w:divsChild>
            <w:div w:id="2059350794">
              <w:marLeft w:val="0"/>
              <w:marRight w:val="0"/>
              <w:marTop w:val="0"/>
              <w:marBottom w:val="0"/>
              <w:divBdr>
                <w:top w:val="none" w:sz="0" w:space="0" w:color="auto"/>
                <w:left w:val="none" w:sz="0" w:space="0" w:color="auto"/>
                <w:bottom w:val="none" w:sz="0" w:space="0" w:color="auto"/>
                <w:right w:val="none" w:sz="0" w:space="0" w:color="auto"/>
              </w:divBdr>
            </w:div>
          </w:divsChild>
        </w:div>
        <w:div w:id="1932860198">
          <w:marLeft w:val="0"/>
          <w:marRight w:val="0"/>
          <w:marTop w:val="0"/>
          <w:marBottom w:val="0"/>
          <w:divBdr>
            <w:top w:val="none" w:sz="0" w:space="0" w:color="auto"/>
            <w:left w:val="none" w:sz="0" w:space="0" w:color="auto"/>
            <w:bottom w:val="none" w:sz="0" w:space="0" w:color="auto"/>
            <w:right w:val="none" w:sz="0" w:space="0" w:color="auto"/>
          </w:divBdr>
          <w:divsChild>
            <w:div w:id="1571816441">
              <w:marLeft w:val="0"/>
              <w:marRight w:val="0"/>
              <w:marTop w:val="0"/>
              <w:marBottom w:val="0"/>
              <w:divBdr>
                <w:top w:val="none" w:sz="0" w:space="0" w:color="auto"/>
                <w:left w:val="none" w:sz="0" w:space="0" w:color="auto"/>
                <w:bottom w:val="none" w:sz="0" w:space="0" w:color="auto"/>
                <w:right w:val="none" w:sz="0" w:space="0" w:color="auto"/>
              </w:divBdr>
            </w:div>
          </w:divsChild>
        </w:div>
        <w:div w:id="1300842272">
          <w:marLeft w:val="0"/>
          <w:marRight w:val="0"/>
          <w:marTop w:val="0"/>
          <w:marBottom w:val="0"/>
          <w:divBdr>
            <w:top w:val="none" w:sz="0" w:space="0" w:color="auto"/>
            <w:left w:val="none" w:sz="0" w:space="0" w:color="auto"/>
            <w:bottom w:val="none" w:sz="0" w:space="0" w:color="auto"/>
            <w:right w:val="none" w:sz="0" w:space="0" w:color="auto"/>
          </w:divBdr>
          <w:divsChild>
            <w:div w:id="212623529">
              <w:marLeft w:val="0"/>
              <w:marRight w:val="0"/>
              <w:marTop w:val="0"/>
              <w:marBottom w:val="0"/>
              <w:divBdr>
                <w:top w:val="none" w:sz="0" w:space="0" w:color="auto"/>
                <w:left w:val="none" w:sz="0" w:space="0" w:color="auto"/>
                <w:bottom w:val="none" w:sz="0" w:space="0" w:color="auto"/>
                <w:right w:val="none" w:sz="0" w:space="0" w:color="auto"/>
              </w:divBdr>
            </w:div>
          </w:divsChild>
        </w:div>
        <w:div w:id="396129850">
          <w:marLeft w:val="0"/>
          <w:marRight w:val="0"/>
          <w:marTop w:val="0"/>
          <w:marBottom w:val="0"/>
          <w:divBdr>
            <w:top w:val="none" w:sz="0" w:space="0" w:color="auto"/>
            <w:left w:val="none" w:sz="0" w:space="0" w:color="auto"/>
            <w:bottom w:val="none" w:sz="0" w:space="0" w:color="auto"/>
            <w:right w:val="none" w:sz="0" w:space="0" w:color="auto"/>
          </w:divBdr>
          <w:divsChild>
            <w:div w:id="557664609">
              <w:marLeft w:val="0"/>
              <w:marRight w:val="0"/>
              <w:marTop w:val="0"/>
              <w:marBottom w:val="0"/>
              <w:divBdr>
                <w:top w:val="none" w:sz="0" w:space="0" w:color="auto"/>
                <w:left w:val="none" w:sz="0" w:space="0" w:color="auto"/>
                <w:bottom w:val="none" w:sz="0" w:space="0" w:color="auto"/>
                <w:right w:val="none" w:sz="0" w:space="0" w:color="auto"/>
              </w:divBdr>
            </w:div>
            <w:div w:id="1020081113">
              <w:marLeft w:val="0"/>
              <w:marRight w:val="0"/>
              <w:marTop w:val="0"/>
              <w:marBottom w:val="0"/>
              <w:divBdr>
                <w:top w:val="none" w:sz="0" w:space="0" w:color="auto"/>
                <w:left w:val="none" w:sz="0" w:space="0" w:color="auto"/>
                <w:bottom w:val="none" w:sz="0" w:space="0" w:color="auto"/>
                <w:right w:val="none" w:sz="0" w:space="0" w:color="auto"/>
              </w:divBdr>
            </w:div>
          </w:divsChild>
        </w:div>
        <w:div w:id="2091463237">
          <w:marLeft w:val="0"/>
          <w:marRight w:val="0"/>
          <w:marTop w:val="0"/>
          <w:marBottom w:val="0"/>
          <w:divBdr>
            <w:top w:val="none" w:sz="0" w:space="0" w:color="auto"/>
            <w:left w:val="none" w:sz="0" w:space="0" w:color="auto"/>
            <w:bottom w:val="none" w:sz="0" w:space="0" w:color="auto"/>
            <w:right w:val="none" w:sz="0" w:space="0" w:color="auto"/>
          </w:divBdr>
          <w:divsChild>
            <w:div w:id="12454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9815">
      <w:bodyDiv w:val="1"/>
      <w:marLeft w:val="0"/>
      <w:marRight w:val="0"/>
      <w:marTop w:val="0"/>
      <w:marBottom w:val="0"/>
      <w:divBdr>
        <w:top w:val="none" w:sz="0" w:space="0" w:color="auto"/>
        <w:left w:val="none" w:sz="0" w:space="0" w:color="auto"/>
        <w:bottom w:val="none" w:sz="0" w:space="0" w:color="auto"/>
        <w:right w:val="none" w:sz="0" w:space="0" w:color="auto"/>
      </w:divBdr>
      <w:divsChild>
        <w:div w:id="266619286">
          <w:marLeft w:val="0"/>
          <w:marRight w:val="0"/>
          <w:marTop w:val="0"/>
          <w:marBottom w:val="0"/>
          <w:divBdr>
            <w:top w:val="none" w:sz="0" w:space="0" w:color="auto"/>
            <w:left w:val="none" w:sz="0" w:space="0" w:color="auto"/>
            <w:bottom w:val="none" w:sz="0" w:space="0" w:color="auto"/>
            <w:right w:val="none" w:sz="0" w:space="0" w:color="auto"/>
          </w:divBdr>
          <w:divsChild>
            <w:div w:id="12442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110">
      <w:bodyDiv w:val="1"/>
      <w:marLeft w:val="0"/>
      <w:marRight w:val="0"/>
      <w:marTop w:val="0"/>
      <w:marBottom w:val="0"/>
      <w:divBdr>
        <w:top w:val="none" w:sz="0" w:space="0" w:color="auto"/>
        <w:left w:val="none" w:sz="0" w:space="0" w:color="auto"/>
        <w:bottom w:val="none" w:sz="0" w:space="0" w:color="auto"/>
        <w:right w:val="none" w:sz="0" w:space="0" w:color="auto"/>
      </w:divBdr>
    </w:div>
    <w:div w:id="1492720678">
      <w:bodyDiv w:val="1"/>
      <w:marLeft w:val="0"/>
      <w:marRight w:val="0"/>
      <w:marTop w:val="0"/>
      <w:marBottom w:val="0"/>
      <w:divBdr>
        <w:top w:val="none" w:sz="0" w:space="0" w:color="auto"/>
        <w:left w:val="none" w:sz="0" w:space="0" w:color="auto"/>
        <w:bottom w:val="none" w:sz="0" w:space="0" w:color="auto"/>
        <w:right w:val="none" w:sz="0" w:space="0" w:color="auto"/>
      </w:divBdr>
      <w:divsChild>
        <w:div w:id="1874803020">
          <w:marLeft w:val="0"/>
          <w:marRight w:val="0"/>
          <w:marTop w:val="0"/>
          <w:marBottom w:val="0"/>
          <w:divBdr>
            <w:top w:val="none" w:sz="0" w:space="0" w:color="auto"/>
            <w:left w:val="none" w:sz="0" w:space="0" w:color="auto"/>
            <w:bottom w:val="none" w:sz="0" w:space="0" w:color="auto"/>
            <w:right w:val="none" w:sz="0" w:space="0" w:color="auto"/>
          </w:divBdr>
          <w:divsChild>
            <w:div w:id="1799953369">
              <w:marLeft w:val="0"/>
              <w:marRight w:val="0"/>
              <w:marTop w:val="0"/>
              <w:marBottom w:val="0"/>
              <w:divBdr>
                <w:top w:val="none" w:sz="0" w:space="0" w:color="auto"/>
                <w:left w:val="none" w:sz="0" w:space="0" w:color="auto"/>
                <w:bottom w:val="none" w:sz="0" w:space="0" w:color="auto"/>
                <w:right w:val="none" w:sz="0" w:space="0" w:color="auto"/>
              </w:divBdr>
            </w:div>
          </w:divsChild>
        </w:div>
        <w:div w:id="661587662">
          <w:marLeft w:val="0"/>
          <w:marRight w:val="0"/>
          <w:marTop w:val="0"/>
          <w:marBottom w:val="0"/>
          <w:divBdr>
            <w:top w:val="none" w:sz="0" w:space="0" w:color="auto"/>
            <w:left w:val="none" w:sz="0" w:space="0" w:color="auto"/>
            <w:bottom w:val="none" w:sz="0" w:space="0" w:color="auto"/>
            <w:right w:val="none" w:sz="0" w:space="0" w:color="auto"/>
          </w:divBdr>
          <w:divsChild>
            <w:div w:id="1549487354">
              <w:marLeft w:val="0"/>
              <w:marRight w:val="0"/>
              <w:marTop w:val="0"/>
              <w:marBottom w:val="0"/>
              <w:divBdr>
                <w:top w:val="none" w:sz="0" w:space="0" w:color="auto"/>
                <w:left w:val="none" w:sz="0" w:space="0" w:color="auto"/>
                <w:bottom w:val="none" w:sz="0" w:space="0" w:color="auto"/>
                <w:right w:val="none" w:sz="0" w:space="0" w:color="auto"/>
              </w:divBdr>
            </w:div>
          </w:divsChild>
        </w:div>
        <w:div w:id="1947468873">
          <w:marLeft w:val="0"/>
          <w:marRight w:val="0"/>
          <w:marTop w:val="0"/>
          <w:marBottom w:val="0"/>
          <w:divBdr>
            <w:top w:val="none" w:sz="0" w:space="0" w:color="auto"/>
            <w:left w:val="none" w:sz="0" w:space="0" w:color="auto"/>
            <w:bottom w:val="none" w:sz="0" w:space="0" w:color="auto"/>
            <w:right w:val="none" w:sz="0" w:space="0" w:color="auto"/>
          </w:divBdr>
          <w:divsChild>
            <w:div w:id="626743612">
              <w:marLeft w:val="0"/>
              <w:marRight w:val="0"/>
              <w:marTop w:val="0"/>
              <w:marBottom w:val="0"/>
              <w:divBdr>
                <w:top w:val="none" w:sz="0" w:space="0" w:color="auto"/>
                <w:left w:val="none" w:sz="0" w:space="0" w:color="auto"/>
                <w:bottom w:val="none" w:sz="0" w:space="0" w:color="auto"/>
                <w:right w:val="none" w:sz="0" w:space="0" w:color="auto"/>
              </w:divBdr>
            </w:div>
          </w:divsChild>
        </w:div>
        <w:div w:id="1530794598">
          <w:marLeft w:val="0"/>
          <w:marRight w:val="0"/>
          <w:marTop w:val="0"/>
          <w:marBottom w:val="0"/>
          <w:divBdr>
            <w:top w:val="none" w:sz="0" w:space="0" w:color="auto"/>
            <w:left w:val="none" w:sz="0" w:space="0" w:color="auto"/>
            <w:bottom w:val="none" w:sz="0" w:space="0" w:color="auto"/>
            <w:right w:val="none" w:sz="0" w:space="0" w:color="auto"/>
          </w:divBdr>
          <w:divsChild>
            <w:div w:id="1659113429">
              <w:marLeft w:val="0"/>
              <w:marRight w:val="0"/>
              <w:marTop w:val="0"/>
              <w:marBottom w:val="0"/>
              <w:divBdr>
                <w:top w:val="none" w:sz="0" w:space="0" w:color="auto"/>
                <w:left w:val="none" w:sz="0" w:space="0" w:color="auto"/>
                <w:bottom w:val="none" w:sz="0" w:space="0" w:color="auto"/>
                <w:right w:val="none" w:sz="0" w:space="0" w:color="auto"/>
              </w:divBdr>
            </w:div>
          </w:divsChild>
        </w:div>
        <w:div w:id="1748067457">
          <w:marLeft w:val="0"/>
          <w:marRight w:val="0"/>
          <w:marTop w:val="0"/>
          <w:marBottom w:val="0"/>
          <w:divBdr>
            <w:top w:val="none" w:sz="0" w:space="0" w:color="auto"/>
            <w:left w:val="none" w:sz="0" w:space="0" w:color="auto"/>
            <w:bottom w:val="none" w:sz="0" w:space="0" w:color="auto"/>
            <w:right w:val="none" w:sz="0" w:space="0" w:color="auto"/>
          </w:divBdr>
          <w:divsChild>
            <w:div w:id="1855459709">
              <w:marLeft w:val="0"/>
              <w:marRight w:val="0"/>
              <w:marTop w:val="0"/>
              <w:marBottom w:val="0"/>
              <w:divBdr>
                <w:top w:val="none" w:sz="0" w:space="0" w:color="auto"/>
                <w:left w:val="none" w:sz="0" w:space="0" w:color="auto"/>
                <w:bottom w:val="none" w:sz="0" w:space="0" w:color="auto"/>
                <w:right w:val="none" w:sz="0" w:space="0" w:color="auto"/>
              </w:divBdr>
            </w:div>
          </w:divsChild>
        </w:div>
        <w:div w:id="52972717">
          <w:marLeft w:val="0"/>
          <w:marRight w:val="0"/>
          <w:marTop w:val="0"/>
          <w:marBottom w:val="0"/>
          <w:divBdr>
            <w:top w:val="none" w:sz="0" w:space="0" w:color="auto"/>
            <w:left w:val="none" w:sz="0" w:space="0" w:color="auto"/>
            <w:bottom w:val="none" w:sz="0" w:space="0" w:color="auto"/>
            <w:right w:val="none" w:sz="0" w:space="0" w:color="auto"/>
          </w:divBdr>
          <w:divsChild>
            <w:div w:id="1404639127">
              <w:marLeft w:val="0"/>
              <w:marRight w:val="0"/>
              <w:marTop w:val="0"/>
              <w:marBottom w:val="0"/>
              <w:divBdr>
                <w:top w:val="none" w:sz="0" w:space="0" w:color="auto"/>
                <w:left w:val="none" w:sz="0" w:space="0" w:color="auto"/>
                <w:bottom w:val="none" w:sz="0" w:space="0" w:color="auto"/>
                <w:right w:val="none" w:sz="0" w:space="0" w:color="auto"/>
              </w:divBdr>
            </w:div>
          </w:divsChild>
        </w:div>
        <w:div w:id="1490752898">
          <w:marLeft w:val="0"/>
          <w:marRight w:val="0"/>
          <w:marTop w:val="0"/>
          <w:marBottom w:val="0"/>
          <w:divBdr>
            <w:top w:val="none" w:sz="0" w:space="0" w:color="auto"/>
            <w:left w:val="none" w:sz="0" w:space="0" w:color="auto"/>
            <w:bottom w:val="none" w:sz="0" w:space="0" w:color="auto"/>
            <w:right w:val="none" w:sz="0" w:space="0" w:color="auto"/>
          </w:divBdr>
          <w:divsChild>
            <w:div w:id="590164834">
              <w:marLeft w:val="0"/>
              <w:marRight w:val="0"/>
              <w:marTop w:val="0"/>
              <w:marBottom w:val="0"/>
              <w:divBdr>
                <w:top w:val="none" w:sz="0" w:space="0" w:color="auto"/>
                <w:left w:val="none" w:sz="0" w:space="0" w:color="auto"/>
                <w:bottom w:val="none" w:sz="0" w:space="0" w:color="auto"/>
                <w:right w:val="none" w:sz="0" w:space="0" w:color="auto"/>
              </w:divBdr>
            </w:div>
          </w:divsChild>
        </w:div>
        <w:div w:id="478572826">
          <w:marLeft w:val="0"/>
          <w:marRight w:val="0"/>
          <w:marTop w:val="0"/>
          <w:marBottom w:val="0"/>
          <w:divBdr>
            <w:top w:val="none" w:sz="0" w:space="0" w:color="auto"/>
            <w:left w:val="none" w:sz="0" w:space="0" w:color="auto"/>
            <w:bottom w:val="none" w:sz="0" w:space="0" w:color="auto"/>
            <w:right w:val="none" w:sz="0" w:space="0" w:color="auto"/>
          </w:divBdr>
        </w:div>
        <w:div w:id="378752113">
          <w:marLeft w:val="0"/>
          <w:marRight w:val="0"/>
          <w:marTop w:val="0"/>
          <w:marBottom w:val="0"/>
          <w:divBdr>
            <w:top w:val="none" w:sz="0" w:space="0" w:color="auto"/>
            <w:left w:val="none" w:sz="0" w:space="0" w:color="auto"/>
            <w:bottom w:val="none" w:sz="0" w:space="0" w:color="auto"/>
            <w:right w:val="none" w:sz="0" w:space="0" w:color="auto"/>
          </w:divBdr>
          <w:divsChild>
            <w:div w:id="463426349">
              <w:marLeft w:val="0"/>
              <w:marRight w:val="0"/>
              <w:marTop w:val="0"/>
              <w:marBottom w:val="0"/>
              <w:divBdr>
                <w:top w:val="none" w:sz="0" w:space="0" w:color="auto"/>
                <w:left w:val="none" w:sz="0" w:space="0" w:color="auto"/>
                <w:bottom w:val="none" w:sz="0" w:space="0" w:color="auto"/>
                <w:right w:val="none" w:sz="0" w:space="0" w:color="auto"/>
              </w:divBdr>
            </w:div>
          </w:divsChild>
        </w:div>
        <w:div w:id="629945980">
          <w:marLeft w:val="0"/>
          <w:marRight w:val="0"/>
          <w:marTop w:val="0"/>
          <w:marBottom w:val="0"/>
          <w:divBdr>
            <w:top w:val="none" w:sz="0" w:space="0" w:color="auto"/>
            <w:left w:val="none" w:sz="0" w:space="0" w:color="auto"/>
            <w:bottom w:val="none" w:sz="0" w:space="0" w:color="auto"/>
            <w:right w:val="none" w:sz="0" w:space="0" w:color="auto"/>
          </w:divBdr>
          <w:divsChild>
            <w:div w:id="4998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9676">
      <w:bodyDiv w:val="1"/>
      <w:marLeft w:val="0"/>
      <w:marRight w:val="0"/>
      <w:marTop w:val="0"/>
      <w:marBottom w:val="0"/>
      <w:divBdr>
        <w:top w:val="none" w:sz="0" w:space="0" w:color="auto"/>
        <w:left w:val="none" w:sz="0" w:space="0" w:color="auto"/>
        <w:bottom w:val="none" w:sz="0" w:space="0" w:color="auto"/>
        <w:right w:val="none" w:sz="0" w:space="0" w:color="auto"/>
      </w:divBdr>
    </w:div>
    <w:div w:id="1845170759">
      <w:bodyDiv w:val="1"/>
      <w:marLeft w:val="0"/>
      <w:marRight w:val="0"/>
      <w:marTop w:val="0"/>
      <w:marBottom w:val="0"/>
      <w:divBdr>
        <w:top w:val="none" w:sz="0" w:space="0" w:color="auto"/>
        <w:left w:val="none" w:sz="0" w:space="0" w:color="auto"/>
        <w:bottom w:val="none" w:sz="0" w:space="0" w:color="auto"/>
        <w:right w:val="none" w:sz="0" w:space="0" w:color="auto"/>
      </w:divBdr>
    </w:div>
    <w:div w:id="1868255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PENICHOU</dc:creator>
  <cp:lastModifiedBy>Noel RICHET</cp:lastModifiedBy>
  <cp:revision>4</cp:revision>
  <dcterms:created xsi:type="dcterms:W3CDTF">2016-03-28T12:47:00Z</dcterms:created>
  <dcterms:modified xsi:type="dcterms:W3CDTF">2016-03-28T12:55:00Z</dcterms:modified>
</cp:coreProperties>
</file>